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CA" w:rsidRPr="005728CA" w:rsidRDefault="005728CA" w:rsidP="005728CA">
      <w:pPr>
        <w:pStyle w:val="a5"/>
        <w:rPr>
          <w:rFonts w:ascii="Times New Roman" w:hAnsi="Times New Roman" w:cs="Times New Roman"/>
          <w:lang w:eastAsia="ru-RU"/>
        </w:rPr>
      </w:pPr>
    </w:p>
    <w:p w:rsidR="005728CA" w:rsidRPr="005728CA" w:rsidRDefault="005728CA" w:rsidP="005728CA">
      <w:pPr>
        <w:pStyle w:val="a5"/>
        <w:jc w:val="center"/>
        <w:rPr>
          <w:rFonts w:ascii="Times New Roman" w:hAnsi="Times New Roman" w:cs="Times New Roman"/>
          <w:caps/>
          <w:sz w:val="26"/>
          <w:szCs w:val="26"/>
        </w:rPr>
      </w:pPr>
      <w:r w:rsidRPr="005728CA">
        <w:rPr>
          <w:rFonts w:ascii="Times New Roman" w:hAnsi="Times New Roman" w:cs="Times New Roman"/>
          <w:caps/>
          <w:sz w:val="26"/>
          <w:szCs w:val="26"/>
        </w:rPr>
        <w:t>Российская Федерация</w:t>
      </w:r>
    </w:p>
    <w:p w:rsidR="005728CA" w:rsidRPr="005728CA" w:rsidRDefault="005728CA" w:rsidP="005728CA">
      <w:pPr>
        <w:pStyle w:val="a5"/>
        <w:jc w:val="center"/>
        <w:rPr>
          <w:rFonts w:ascii="Times New Roman" w:hAnsi="Times New Roman" w:cs="Times New Roman"/>
          <w:caps/>
          <w:sz w:val="26"/>
          <w:szCs w:val="26"/>
        </w:rPr>
      </w:pPr>
      <w:r w:rsidRPr="005728CA">
        <w:rPr>
          <w:rFonts w:ascii="Times New Roman" w:hAnsi="Times New Roman" w:cs="Times New Roman"/>
          <w:caps/>
          <w:sz w:val="26"/>
          <w:szCs w:val="26"/>
        </w:rPr>
        <w:t>Камчатский край</w:t>
      </w:r>
    </w:p>
    <w:p w:rsidR="005728CA" w:rsidRPr="005728CA" w:rsidRDefault="005728CA" w:rsidP="005728CA">
      <w:pPr>
        <w:pStyle w:val="a5"/>
        <w:jc w:val="center"/>
        <w:rPr>
          <w:rFonts w:ascii="Times New Roman" w:hAnsi="Times New Roman" w:cs="Times New Roman"/>
          <w:caps/>
          <w:sz w:val="26"/>
          <w:szCs w:val="26"/>
        </w:rPr>
      </w:pPr>
      <w:r w:rsidRPr="005728CA">
        <w:rPr>
          <w:rFonts w:ascii="Times New Roman" w:hAnsi="Times New Roman" w:cs="Times New Roman"/>
          <w:caps/>
          <w:sz w:val="26"/>
          <w:szCs w:val="26"/>
        </w:rPr>
        <w:t>ТИГИЛЬСКИЙ муниципальный район</w:t>
      </w:r>
    </w:p>
    <w:p w:rsidR="005728CA" w:rsidRPr="005728CA" w:rsidRDefault="005728CA" w:rsidP="005728CA">
      <w:pPr>
        <w:pStyle w:val="a5"/>
        <w:jc w:val="center"/>
        <w:rPr>
          <w:rFonts w:ascii="Times New Roman" w:hAnsi="Times New Roman" w:cs="Times New Roman"/>
          <w:b/>
          <w:i/>
          <w:caps/>
          <w:sz w:val="28"/>
          <w:szCs w:val="28"/>
        </w:rPr>
      </w:pPr>
      <w:r w:rsidRPr="005728CA">
        <w:rPr>
          <w:rFonts w:ascii="Times New Roman" w:hAnsi="Times New Roman" w:cs="Times New Roman"/>
          <w:b/>
          <w:caps/>
          <w:sz w:val="28"/>
          <w:szCs w:val="28"/>
        </w:rPr>
        <w:t>администрация</w:t>
      </w:r>
    </w:p>
    <w:p w:rsidR="005728CA" w:rsidRPr="005728CA" w:rsidRDefault="005728CA" w:rsidP="005728CA">
      <w:pPr>
        <w:pStyle w:val="a5"/>
        <w:jc w:val="center"/>
        <w:rPr>
          <w:rFonts w:ascii="Times New Roman" w:hAnsi="Times New Roman" w:cs="Times New Roman"/>
          <w:b/>
          <w:bCs/>
          <w:i/>
          <w:caps/>
          <w:sz w:val="28"/>
          <w:szCs w:val="28"/>
        </w:rPr>
      </w:pPr>
      <w:r w:rsidRPr="005728CA">
        <w:rPr>
          <w:rFonts w:ascii="Times New Roman" w:hAnsi="Times New Roman" w:cs="Times New Roman"/>
          <w:b/>
          <w:caps/>
          <w:sz w:val="28"/>
          <w:szCs w:val="28"/>
        </w:rPr>
        <w:t>сельского поселения «СЕЛО ХАЙРЮЗОВО»</w:t>
      </w:r>
    </w:p>
    <w:p w:rsidR="005728CA" w:rsidRPr="005728CA" w:rsidRDefault="005728CA" w:rsidP="005728CA">
      <w:pPr>
        <w:pStyle w:val="a5"/>
        <w:rPr>
          <w:rFonts w:ascii="Times New Roman" w:hAnsi="Times New Roman" w:cs="Times New Roman"/>
          <w:b/>
          <w:caps/>
          <w:sz w:val="28"/>
          <w:szCs w:val="28"/>
        </w:rPr>
      </w:pPr>
    </w:p>
    <w:p w:rsidR="005728CA" w:rsidRDefault="005728CA" w:rsidP="005728CA">
      <w:pPr>
        <w:pStyle w:val="a5"/>
        <w:jc w:val="center"/>
        <w:rPr>
          <w:rFonts w:ascii="Times New Roman" w:hAnsi="Times New Roman" w:cs="Times New Roman"/>
          <w:caps/>
          <w:sz w:val="32"/>
          <w:szCs w:val="32"/>
        </w:rPr>
      </w:pPr>
      <w:proofErr w:type="gramStart"/>
      <w:r w:rsidRPr="005728CA">
        <w:rPr>
          <w:rFonts w:ascii="Times New Roman" w:hAnsi="Times New Roman" w:cs="Times New Roman"/>
          <w:caps/>
          <w:sz w:val="32"/>
          <w:szCs w:val="32"/>
        </w:rPr>
        <w:t>П</w:t>
      </w:r>
      <w:proofErr w:type="gramEnd"/>
      <w:r w:rsidRPr="005728CA">
        <w:rPr>
          <w:rFonts w:ascii="Times New Roman" w:hAnsi="Times New Roman" w:cs="Times New Roman"/>
          <w:caps/>
          <w:sz w:val="32"/>
          <w:szCs w:val="32"/>
        </w:rPr>
        <w:t xml:space="preserve"> О С Т А Н О В Л е н и е</w:t>
      </w:r>
    </w:p>
    <w:p w:rsidR="005728CA" w:rsidRPr="005728CA" w:rsidRDefault="00500908" w:rsidP="005728CA">
      <w:pPr>
        <w:pStyle w:val="a5"/>
        <w:pBdr>
          <w:bottom w:val="single" w:sz="4" w:space="1" w:color="auto"/>
        </w:pBdr>
        <w:jc w:val="center"/>
        <w:rPr>
          <w:rFonts w:ascii="Times New Roman" w:hAnsi="Times New Roman" w:cs="Times New Roman"/>
          <w:bCs/>
          <w:caps/>
          <w:sz w:val="32"/>
          <w:szCs w:val="32"/>
        </w:rPr>
      </w:pPr>
      <w:r w:rsidRPr="00500908">
        <w:rPr>
          <w:rFonts w:ascii="Times New Roman" w:hAnsi="Times New Roman" w:cs="Times New Roman"/>
          <w:bCs/>
          <w:caps/>
          <w:sz w:val="32"/>
          <w:szCs w:val="32"/>
        </w:rPr>
        <w:pict>
          <v:rect id="_x0000_i1025" style="width:0;height:1.5pt" o:hralign="center" o:hrstd="t" o:hr="t" fillcolor="#a0a0a0" stroked="f"/>
        </w:pict>
      </w:r>
    </w:p>
    <w:p w:rsidR="005728CA" w:rsidRPr="005728CA" w:rsidRDefault="005728CA" w:rsidP="005728CA">
      <w:pPr>
        <w:pStyle w:val="a5"/>
        <w:rPr>
          <w:rFonts w:ascii="Times New Roman" w:hAnsi="Times New Roman" w:cs="Times New Roman"/>
          <w:bCs/>
          <w:caps/>
        </w:rPr>
      </w:pPr>
    </w:p>
    <w:p w:rsidR="005728CA" w:rsidRPr="005728CA" w:rsidRDefault="005728CA" w:rsidP="005728CA">
      <w:pPr>
        <w:pStyle w:val="a5"/>
        <w:rPr>
          <w:rFonts w:ascii="Times New Roman" w:hAnsi="Times New Roman" w:cs="Times New Roman"/>
          <w:sz w:val="26"/>
        </w:rPr>
      </w:pPr>
    </w:p>
    <w:p w:rsidR="005728CA" w:rsidRPr="00E627FB" w:rsidRDefault="00BB108F" w:rsidP="005728CA">
      <w:pPr>
        <w:pStyle w:val="a5"/>
        <w:rPr>
          <w:rFonts w:ascii="Times New Roman" w:hAnsi="Times New Roman" w:cs="Times New Roman"/>
          <w:sz w:val="28"/>
          <w:szCs w:val="28"/>
        </w:rPr>
      </w:pPr>
      <w:r>
        <w:rPr>
          <w:rFonts w:ascii="Times New Roman" w:hAnsi="Times New Roman" w:cs="Times New Roman"/>
          <w:sz w:val="28"/>
          <w:szCs w:val="28"/>
        </w:rPr>
        <w:t>от  03.02</w:t>
      </w:r>
      <w:r w:rsidR="005728CA" w:rsidRPr="00E627FB">
        <w:rPr>
          <w:rFonts w:ascii="Times New Roman" w:hAnsi="Times New Roman" w:cs="Times New Roman"/>
          <w:sz w:val="28"/>
          <w:szCs w:val="28"/>
        </w:rPr>
        <w:t xml:space="preserve">.2016 г.  № </w:t>
      </w:r>
      <w:r w:rsidR="00E627FB">
        <w:rPr>
          <w:rFonts w:ascii="Times New Roman" w:hAnsi="Times New Roman" w:cs="Times New Roman"/>
          <w:sz w:val="28"/>
          <w:szCs w:val="28"/>
        </w:rPr>
        <w:t>02</w:t>
      </w:r>
      <w:r w:rsidR="005728CA" w:rsidRPr="00E627FB">
        <w:rPr>
          <w:rFonts w:ascii="Times New Roman" w:hAnsi="Times New Roman" w:cs="Times New Roman"/>
          <w:sz w:val="28"/>
          <w:szCs w:val="28"/>
        </w:rPr>
        <w:t xml:space="preserve">-П      </w:t>
      </w:r>
    </w:p>
    <w:p w:rsidR="005728CA" w:rsidRPr="005728CA" w:rsidRDefault="005728CA" w:rsidP="005728CA">
      <w:pPr>
        <w:pStyle w:val="a5"/>
        <w:rPr>
          <w:rFonts w:ascii="Times New Roman" w:hAnsi="Times New Roman" w:cs="Times New Roman"/>
          <w:szCs w:val="24"/>
        </w:rPr>
      </w:pPr>
      <w:r w:rsidRPr="005728CA">
        <w:rPr>
          <w:rFonts w:ascii="Times New Roman" w:hAnsi="Times New Roman" w:cs="Times New Roman"/>
          <w:szCs w:val="24"/>
        </w:rPr>
        <w:t xml:space="preserve">              </w:t>
      </w:r>
    </w:p>
    <w:p w:rsidR="005728CA" w:rsidRPr="005728CA" w:rsidRDefault="005728CA" w:rsidP="005728CA">
      <w:pPr>
        <w:pStyle w:val="a5"/>
        <w:rPr>
          <w:rFonts w:ascii="Times New Roman" w:hAnsi="Times New Roman" w:cs="Times New Roman"/>
        </w:rPr>
      </w:pPr>
    </w:p>
    <w:tbl>
      <w:tblPr>
        <w:tblW w:w="0" w:type="auto"/>
        <w:tblLook w:val="01E0"/>
      </w:tblPr>
      <w:tblGrid>
        <w:gridCol w:w="6062"/>
      </w:tblGrid>
      <w:tr w:rsidR="005728CA" w:rsidRPr="005728CA" w:rsidTr="009B02BF">
        <w:tc>
          <w:tcPr>
            <w:tcW w:w="6062" w:type="dxa"/>
          </w:tcPr>
          <w:p w:rsidR="005728CA" w:rsidRPr="00E627FB" w:rsidRDefault="005728CA" w:rsidP="00E627FB">
            <w:pPr>
              <w:pStyle w:val="a5"/>
              <w:jc w:val="both"/>
              <w:rPr>
                <w:rFonts w:ascii="Times New Roman" w:hAnsi="Times New Roman" w:cs="Times New Roman"/>
                <w:sz w:val="28"/>
                <w:szCs w:val="28"/>
              </w:rPr>
            </w:pPr>
            <w:r w:rsidRPr="00E627FB">
              <w:rPr>
                <w:rFonts w:ascii="Times New Roman" w:hAnsi="Times New Roman" w:cs="Times New Roman"/>
                <w:sz w:val="28"/>
                <w:szCs w:val="28"/>
              </w:rPr>
              <w:t>Об утверждении Административного регламента предоставления  муниципальной услуги «</w:t>
            </w:r>
            <w:r w:rsidR="00E627FB">
              <w:rPr>
                <w:rFonts w:ascii="Times New Roman" w:hAnsi="Times New Roman" w:cs="Times New Roman"/>
                <w:sz w:val="28"/>
                <w:szCs w:val="28"/>
              </w:rPr>
              <w:t>Выдача ордера на проведение</w:t>
            </w:r>
            <w:r w:rsidR="00A15412">
              <w:rPr>
                <w:rFonts w:ascii="Times New Roman" w:hAnsi="Times New Roman" w:cs="Times New Roman"/>
                <w:sz w:val="28"/>
                <w:szCs w:val="28"/>
              </w:rPr>
              <w:t xml:space="preserve"> земляных работ</w:t>
            </w:r>
            <w:r w:rsidRPr="00E627FB">
              <w:rPr>
                <w:rFonts w:ascii="Times New Roman" w:hAnsi="Times New Roman" w:cs="Times New Roman"/>
                <w:sz w:val="28"/>
                <w:szCs w:val="28"/>
              </w:rPr>
              <w:t>»</w:t>
            </w:r>
          </w:p>
          <w:p w:rsidR="005728CA" w:rsidRPr="00E627FB" w:rsidRDefault="005728CA" w:rsidP="00E627FB">
            <w:pPr>
              <w:pStyle w:val="a5"/>
              <w:jc w:val="both"/>
              <w:rPr>
                <w:rFonts w:ascii="Times New Roman" w:hAnsi="Times New Roman" w:cs="Times New Roman"/>
                <w:sz w:val="28"/>
                <w:szCs w:val="28"/>
              </w:rPr>
            </w:pPr>
          </w:p>
        </w:tc>
      </w:tr>
    </w:tbl>
    <w:p w:rsidR="005728CA" w:rsidRPr="005728CA" w:rsidRDefault="005728CA" w:rsidP="005728CA">
      <w:pPr>
        <w:pStyle w:val="a5"/>
        <w:rPr>
          <w:rFonts w:ascii="Times New Roman" w:hAnsi="Times New Roman" w:cs="Times New Roman"/>
          <w:szCs w:val="28"/>
        </w:rPr>
      </w:pPr>
    </w:p>
    <w:p w:rsidR="005728CA" w:rsidRPr="005728CA" w:rsidRDefault="005728CA" w:rsidP="005728CA">
      <w:pPr>
        <w:pStyle w:val="a5"/>
        <w:rPr>
          <w:rFonts w:ascii="Times New Roman" w:hAnsi="Times New Roman" w:cs="Times New Roman"/>
          <w:szCs w:val="28"/>
        </w:rPr>
      </w:pPr>
    </w:p>
    <w:p w:rsidR="00C81BCB" w:rsidRDefault="005728CA" w:rsidP="00E627FB">
      <w:pPr>
        <w:pStyle w:val="a5"/>
        <w:jc w:val="both"/>
        <w:rPr>
          <w:rFonts w:ascii="Times New Roman" w:hAnsi="Times New Roman" w:cs="Times New Roman"/>
          <w:bCs/>
          <w:sz w:val="28"/>
          <w:szCs w:val="28"/>
        </w:rPr>
      </w:pPr>
      <w:r w:rsidRPr="00E627FB">
        <w:rPr>
          <w:rFonts w:ascii="Times New Roman" w:hAnsi="Times New Roman" w:cs="Times New Roman"/>
          <w:sz w:val="28"/>
          <w:szCs w:val="28"/>
        </w:rPr>
        <w:t xml:space="preserve">В соответствии с </w:t>
      </w:r>
      <w:r w:rsidRPr="00E627FB">
        <w:rPr>
          <w:rFonts w:ascii="Times New Roman" w:hAnsi="Times New Roman" w:cs="Times New Roman"/>
          <w:bCs/>
          <w:sz w:val="28"/>
          <w:szCs w:val="28"/>
        </w:rPr>
        <w:t>Федеральным законом от 27.07.2010 № 210-ФЗ «Об организации предоставления государственных и муниципальных услуг»,</w:t>
      </w:r>
      <w:r w:rsidR="00C81BCB">
        <w:rPr>
          <w:rFonts w:ascii="Times New Roman" w:hAnsi="Times New Roman" w:cs="Times New Roman"/>
          <w:bCs/>
          <w:sz w:val="28"/>
          <w:szCs w:val="28"/>
        </w:rPr>
        <w:t xml:space="preserve"> </w:t>
      </w:r>
    </w:p>
    <w:p w:rsidR="005728CA" w:rsidRPr="00E627FB" w:rsidRDefault="005728CA" w:rsidP="00E627FB">
      <w:pPr>
        <w:pStyle w:val="a5"/>
        <w:jc w:val="both"/>
        <w:rPr>
          <w:rFonts w:ascii="Times New Roman" w:hAnsi="Times New Roman" w:cs="Times New Roman"/>
          <w:bCs/>
          <w:sz w:val="28"/>
          <w:szCs w:val="28"/>
        </w:rPr>
      </w:pPr>
      <w:r w:rsidRPr="00E627FB">
        <w:rPr>
          <w:rFonts w:ascii="Times New Roman" w:hAnsi="Times New Roman" w:cs="Times New Roman"/>
          <w:bCs/>
          <w:sz w:val="28"/>
          <w:szCs w:val="28"/>
        </w:rPr>
        <w:t xml:space="preserve">Уставом  сельского поселения «село Хайрюзово», </w:t>
      </w:r>
    </w:p>
    <w:p w:rsidR="005728CA" w:rsidRPr="005728CA" w:rsidRDefault="005728CA" w:rsidP="005728CA">
      <w:pPr>
        <w:pStyle w:val="a5"/>
        <w:rPr>
          <w:rFonts w:ascii="Times New Roman" w:hAnsi="Times New Roman" w:cs="Times New Roman"/>
          <w:sz w:val="26"/>
          <w:szCs w:val="26"/>
        </w:rPr>
      </w:pPr>
    </w:p>
    <w:p w:rsidR="005728CA" w:rsidRPr="005728CA" w:rsidRDefault="005728CA" w:rsidP="005728CA">
      <w:pPr>
        <w:pStyle w:val="a5"/>
        <w:rPr>
          <w:rFonts w:ascii="Times New Roman" w:hAnsi="Times New Roman" w:cs="Times New Roman"/>
          <w:sz w:val="26"/>
          <w:szCs w:val="26"/>
        </w:rPr>
      </w:pPr>
      <w:r w:rsidRPr="005728CA">
        <w:rPr>
          <w:rFonts w:ascii="Times New Roman" w:hAnsi="Times New Roman" w:cs="Times New Roman"/>
          <w:b/>
          <w:sz w:val="26"/>
          <w:szCs w:val="26"/>
        </w:rPr>
        <w:t>ПОСТАНОВЛЯЮ</w:t>
      </w:r>
      <w:r w:rsidRPr="005728CA">
        <w:rPr>
          <w:rFonts w:ascii="Times New Roman" w:hAnsi="Times New Roman" w:cs="Times New Roman"/>
          <w:sz w:val="26"/>
          <w:szCs w:val="26"/>
        </w:rPr>
        <w:t>:</w:t>
      </w:r>
    </w:p>
    <w:p w:rsidR="005728CA" w:rsidRPr="005728CA" w:rsidRDefault="005728CA" w:rsidP="005728CA">
      <w:pPr>
        <w:pStyle w:val="a5"/>
        <w:rPr>
          <w:rFonts w:ascii="Times New Roman" w:hAnsi="Times New Roman" w:cs="Times New Roman"/>
          <w:sz w:val="26"/>
          <w:szCs w:val="26"/>
        </w:rPr>
      </w:pPr>
    </w:p>
    <w:p w:rsidR="005728CA" w:rsidRPr="00A15412" w:rsidRDefault="005728CA" w:rsidP="00E627FB">
      <w:pPr>
        <w:pStyle w:val="a5"/>
        <w:numPr>
          <w:ilvl w:val="0"/>
          <w:numId w:val="19"/>
        </w:numPr>
        <w:jc w:val="both"/>
        <w:rPr>
          <w:rFonts w:ascii="Times New Roman" w:hAnsi="Times New Roman" w:cs="Times New Roman"/>
          <w:b/>
          <w:sz w:val="28"/>
          <w:szCs w:val="28"/>
          <w:lang w:eastAsia="ru-RU"/>
        </w:rPr>
      </w:pPr>
      <w:r w:rsidRPr="00E627FB">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A15412">
        <w:rPr>
          <w:rFonts w:ascii="Times New Roman" w:hAnsi="Times New Roman" w:cs="Times New Roman"/>
          <w:sz w:val="28"/>
          <w:szCs w:val="28"/>
        </w:rPr>
        <w:t>«</w:t>
      </w:r>
      <w:r w:rsidRPr="00E627FB">
        <w:rPr>
          <w:rFonts w:ascii="Times New Roman" w:hAnsi="Times New Roman" w:cs="Times New Roman"/>
          <w:sz w:val="28"/>
          <w:szCs w:val="28"/>
          <w:lang w:eastAsia="ru-RU"/>
        </w:rPr>
        <w:t>Выдача ордеров на проведение земляных работ»</w:t>
      </w:r>
      <w:r w:rsidR="00E627FB" w:rsidRPr="00A15412">
        <w:rPr>
          <w:rFonts w:ascii="Times New Roman" w:hAnsi="Times New Roman" w:cs="Times New Roman"/>
          <w:sz w:val="28"/>
          <w:szCs w:val="28"/>
        </w:rPr>
        <w:t xml:space="preserve"> </w:t>
      </w:r>
      <w:r w:rsidRPr="00A15412">
        <w:rPr>
          <w:rFonts w:ascii="Times New Roman" w:hAnsi="Times New Roman" w:cs="Times New Roman"/>
          <w:sz w:val="28"/>
          <w:szCs w:val="28"/>
        </w:rPr>
        <w:t xml:space="preserve">согласно приложению. </w:t>
      </w:r>
    </w:p>
    <w:p w:rsidR="005728CA" w:rsidRPr="00E627FB" w:rsidRDefault="005728CA" w:rsidP="00E627FB">
      <w:pPr>
        <w:pStyle w:val="a5"/>
        <w:jc w:val="both"/>
        <w:rPr>
          <w:rFonts w:ascii="Times New Roman" w:hAnsi="Times New Roman" w:cs="Times New Roman"/>
          <w:sz w:val="28"/>
          <w:szCs w:val="28"/>
        </w:rPr>
      </w:pPr>
    </w:p>
    <w:p w:rsidR="005728CA" w:rsidRPr="00E627FB" w:rsidRDefault="005728CA" w:rsidP="00E627FB">
      <w:pPr>
        <w:pStyle w:val="a5"/>
        <w:numPr>
          <w:ilvl w:val="0"/>
          <w:numId w:val="19"/>
        </w:numPr>
        <w:jc w:val="both"/>
        <w:rPr>
          <w:rFonts w:ascii="Times New Roman" w:hAnsi="Times New Roman" w:cs="Times New Roman"/>
          <w:sz w:val="28"/>
          <w:szCs w:val="28"/>
        </w:rPr>
      </w:pPr>
      <w:r w:rsidRPr="00E627FB">
        <w:rPr>
          <w:rFonts w:ascii="Times New Roman" w:hAnsi="Times New Roman" w:cs="Times New Roman"/>
          <w:sz w:val="28"/>
          <w:szCs w:val="28"/>
        </w:rPr>
        <w:t>Настоящее постановление подлежит официальному обнародованию и вступает в силу со дня подписания.</w:t>
      </w:r>
    </w:p>
    <w:p w:rsidR="005728CA" w:rsidRPr="00E627FB" w:rsidRDefault="005728CA" w:rsidP="00E627FB">
      <w:pPr>
        <w:pStyle w:val="a5"/>
        <w:jc w:val="both"/>
        <w:rPr>
          <w:rFonts w:ascii="Times New Roman" w:hAnsi="Times New Roman" w:cs="Times New Roman"/>
          <w:sz w:val="28"/>
          <w:szCs w:val="28"/>
        </w:rPr>
      </w:pPr>
    </w:p>
    <w:p w:rsidR="005728CA" w:rsidRPr="00E627FB" w:rsidRDefault="005728CA" w:rsidP="005728CA">
      <w:pPr>
        <w:pStyle w:val="a5"/>
        <w:rPr>
          <w:rFonts w:ascii="Times New Roman" w:hAnsi="Times New Roman" w:cs="Times New Roman"/>
          <w:sz w:val="28"/>
          <w:szCs w:val="28"/>
        </w:rPr>
      </w:pPr>
    </w:p>
    <w:p w:rsidR="005728CA" w:rsidRPr="00E627FB" w:rsidRDefault="005728CA" w:rsidP="005728CA">
      <w:pPr>
        <w:pStyle w:val="a5"/>
        <w:rPr>
          <w:rFonts w:ascii="Times New Roman" w:hAnsi="Times New Roman" w:cs="Times New Roman"/>
          <w:sz w:val="28"/>
          <w:szCs w:val="28"/>
        </w:rPr>
      </w:pPr>
    </w:p>
    <w:p w:rsidR="005728CA" w:rsidRPr="00E627FB" w:rsidRDefault="005728CA" w:rsidP="005728CA">
      <w:pPr>
        <w:pStyle w:val="a5"/>
        <w:rPr>
          <w:rFonts w:ascii="Times New Roman" w:hAnsi="Times New Roman" w:cs="Times New Roman"/>
          <w:sz w:val="28"/>
          <w:szCs w:val="28"/>
        </w:rPr>
      </w:pPr>
      <w:r w:rsidRPr="00E627FB">
        <w:rPr>
          <w:rFonts w:ascii="Times New Roman" w:hAnsi="Times New Roman" w:cs="Times New Roman"/>
          <w:sz w:val="28"/>
          <w:szCs w:val="28"/>
        </w:rPr>
        <w:t>Глава сельского поселения:</w:t>
      </w:r>
      <w:r w:rsidRPr="00E627FB">
        <w:rPr>
          <w:rFonts w:ascii="Times New Roman" w:hAnsi="Times New Roman" w:cs="Times New Roman"/>
          <w:sz w:val="28"/>
          <w:szCs w:val="28"/>
        </w:rPr>
        <w:tab/>
      </w:r>
      <w:r w:rsidRPr="00E627FB">
        <w:rPr>
          <w:rFonts w:ascii="Times New Roman" w:hAnsi="Times New Roman" w:cs="Times New Roman"/>
          <w:sz w:val="28"/>
          <w:szCs w:val="28"/>
        </w:rPr>
        <w:tab/>
      </w:r>
      <w:r w:rsidRPr="00E627FB">
        <w:rPr>
          <w:rFonts w:ascii="Times New Roman" w:hAnsi="Times New Roman" w:cs="Times New Roman"/>
          <w:sz w:val="28"/>
          <w:szCs w:val="28"/>
        </w:rPr>
        <w:tab/>
      </w:r>
      <w:r w:rsidRPr="00E627FB">
        <w:rPr>
          <w:rFonts w:ascii="Times New Roman" w:hAnsi="Times New Roman" w:cs="Times New Roman"/>
          <w:sz w:val="28"/>
          <w:szCs w:val="28"/>
        </w:rPr>
        <w:tab/>
      </w:r>
      <w:r w:rsidRPr="00E627FB">
        <w:rPr>
          <w:rFonts w:ascii="Times New Roman" w:hAnsi="Times New Roman" w:cs="Times New Roman"/>
          <w:sz w:val="28"/>
          <w:szCs w:val="28"/>
        </w:rPr>
        <w:tab/>
      </w:r>
      <w:r w:rsidRPr="00E627FB">
        <w:rPr>
          <w:rFonts w:ascii="Times New Roman" w:hAnsi="Times New Roman" w:cs="Times New Roman"/>
          <w:sz w:val="28"/>
          <w:szCs w:val="28"/>
        </w:rPr>
        <w:tab/>
        <w:t>Г.А.Зюбяирова</w:t>
      </w:r>
    </w:p>
    <w:p w:rsidR="005728CA" w:rsidRPr="00E627FB" w:rsidRDefault="005728CA" w:rsidP="005728CA">
      <w:pPr>
        <w:pStyle w:val="a5"/>
        <w:rPr>
          <w:rFonts w:ascii="Times New Roman" w:hAnsi="Times New Roman" w:cs="Times New Roman"/>
          <w:sz w:val="28"/>
          <w:szCs w:val="28"/>
        </w:rPr>
      </w:pPr>
    </w:p>
    <w:p w:rsidR="005728CA" w:rsidRPr="005728CA" w:rsidRDefault="005728CA" w:rsidP="005728CA">
      <w:pPr>
        <w:pStyle w:val="a5"/>
        <w:rPr>
          <w:rFonts w:ascii="Times New Roman" w:hAnsi="Times New Roman" w:cs="Times New Roman"/>
          <w:lang w:eastAsia="ru-RU"/>
        </w:rPr>
      </w:pPr>
      <w:r w:rsidRPr="005728CA">
        <w:rPr>
          <w:rFonts w:ascii="Times New Roman" w:hAnsi="Times New Roman" w:cs="Times New Roman"/>
          <w:lang w:eastAsia="ru-RU"/>
        </w:rPr>
        <w:br w:type="page"/>
      </w:r>
    </w:p>
    <w:p w:rsidR="00260D61" w:rsidRPr="00260D61" w:rsidRDefault="00260D61" w:rsidP="00A15412">
      <w:pPr>
        <w:pStyle w:val="a5"/>
        <w:jc w:val="center"/>
        <w:rPr>
          <w:rFonts w:ascii="Times New Roman" w:hAnsi="Times New Roman" w:cs="Times New Roman"/>
          <w:b/>
          <w:lang w:eastAsia="ru-RU"/>
        </w:rPr>
      </w:pPr>
      <w:r w:rsidRPr="00260D61">
        <w:rPr>
          <w:rFonts w:ascii="Times New Roman" w:hAnsi="Times New Roman" w:cs="Times New Roman"/>
          <w:b/>
          <w:lang w:eastAsia="ru-RU"/>
        </w:rPr>
        <w:lastRenderedPageBreak/>
        <w:t>АДМИНИСТРАТИВНЫЙ РЕГЛАМЕНТ</w:t>
      </w:r>
      <w:r w:rsidRPr="00260D61">
        <w:rPr>
          <w:rFonts w:ascii="Times New Roman" w:hAnsi="Times New Roman" w:cs="Times New Roman"/>
          <w:b/>
          <w:lang w:eastAsia="ru-RU"/>
        </w:rPr>
        <w:br/>
        <w:t>по предоставлению муниципальной услуги «Выдача ордеров на проведение земляных работ»</w:t>
      </w:r>
    </w:p>
    <w:p w:rsidR="00260D61" w:rsidRPr="00260D61" w:rsidRDefault="00260D61" w:rsidP="00260D61">
      <w:pPr>
        <w:pStyle w:val="a5"/>
        <w:jc w:val="center"/>
        <w:rPr>
          <w:rFonts w:ascii="Times New Roman" w:hAnsi="Times New Roman" w:cs="Times New Roman"/>
          <w:b/>
          <w:lang w:eastAsia="ru-RU"/>
        </w:rPr>
      </w:pPr>
    </w:p>
    <w:p w:rsidR="00260D61" w:rsidRPr="00A15412" w:rsidRDefault="00260D61" w:rsidP="00A15412">
      <w:pPr>
        <w:pStyle w:val="a5"/>
        <w:jc w:val="center"/>
        <w:rPr>
          <w:rFonts w:ascii="Times New Roman" w:hAnsi="Times New Roman" w:cs="Times New Roman"/>
          <w:b/>
          <w:lang w:eastAsia="ru-RU"/>
        </w:rPr>
      </w:pPr>
      <w:r w:rsidRPr="00A15412">
        <w:rPr>
          <w:rFonts w:ascii="Times New Roman" w:hAnsi="Times New Roman" w:cs="Times New Roman"/>
          <w:b/>
          <w:lang w:eastAsia="ru-RU"/>
        </w:rPr>
        <w:t>1. Общие положения</w:t>
      </w:r>
      <w:bookmarkStart w:id="0" w:name="_GoBack"/>
      <w:bookmarkEnd w:id="0"/>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 xml:space="preserve">Административный регламент по предоставлению муниципальной услуги «Выдача ордеров на проведение земляных работ» (далее - Регламент) разработан в целях сохранности состояния земель на территории поселения, повышение ответственности, </w:t>
      </w:r>
      <w:proofErr w:type="gramStart"/>
      <w:r w:rsidRPr="00260D61">
        <w:rPr>
          <w:rFonts w:ascii="Times New Roman" w:hAnsi="Times New Roman" w:cs="Times New Roman"/>
          <w:lang w:eastAsia="ru-RU"/>
        </w:rPr>
        <w:t>во</w:t>
      </w:r>
      <w:proofErr w:type="gramEnd"/>
      <w:r w:rsidRPr="00260D61">
        <w:rPr>
          <w:rFonts w:ascii="Times New Roman" w:hAnsi="Times New Roman" w:cs="Times New Roman"/>
          <w:lang w:eastAsia="ru-RU"/>
        </w:rPr>
        <w:t xml:space="preserve"> исполнении ст.14 Федерального закона от 06 октября 2003 года №131-ФЗ «Об общих принципах организации местного самоуправления в Российской Федерации».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Регламент определяет сроки и последовательность действий (административной процедуры), по предоставлению муниципальной услуги «Выдача ордеров на проведение земляных работ»</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1.1. Наименование муниципальной услуги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Муниципальная услуга «Выдача ордеров на проведение земляных работ» (далее - муниципальная услуга).</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1.2. Наименование  органа, предоставляющего муниципальную услугу</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 xml:space="preserve">Муниципальную услугу предоставляет – администрация  сельского поселения </w:t>
      </w:r>
      <w:r w:rsidR="00A15412">
        <w:rPr>
          <w:rFonts w:ascii="Times New Roman" w:hAnsi="Times New Roman" w:cs="Times New Roman"/>
          <w:lang w:eastAsia="ru-RU"/>
        </w:rPr>
        <w:t>«село Хайрюзово»</w:t>
      </w:r>
      <w:r w:rsidRPr="00260D61">
        <w:rPr>
          <w:rFonts w:ascii="Times New Roman" w:hAnsi="Times New Roman" w:cs="Times New Roman"/>
          <w:lang w:eastAsia="ru-RU"/>
        </w:rPr>
        <w:t>.</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Выдача разрешений (ордеров) на проведение земляных работ производится администрацией  сельского поселения специально уполномоченным специалистом в установленном порядке.</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1.3. Нормативно-правовое регулирование предоставления муниципальной услуги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 xml:space="preserve">Предоставление муниципальной услуги осуществляется в соответствии </w:t>
      </w:r>
      <w:proofErr w:type="gramStart"/>
      <w:r w:rsidRPr="00260D61">
        <w:rPr>
          <w:rFonts w:ascii="Times New Roman" w:hAnsi="Times New Roman" w:cs="Times New Roman"/>
          <w:lang w:eastAsia="ru-RU"/>
        </w:rPr>
        <w:t>с</w:t>
      </w:r>
      <w:proofErr w:type="gramEnd"/>
      <w:r w:rsidRPr="00260D61">
        <w:rPr>
          <w:rFonts w:ascii="Times New Roman" w:hAnsi="Times New Roman" w:cs="Times New Roman"/>
          <w:lang w:eastAsia="ru-RU"/>
        </w:rPr>
        <w:t>:</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Конституцией Российской Федерации;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Федеральным законом от 06.10.2003 г. N 131-ФЗ "Об общих принципах организации местного самоуправления в Российской Федерации";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Федеральным законом от 30.03.1999 г. N 52-ФЗ "О санитарно-эпидемиологическом благополучии населения";</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Федеральным законом от 02.05.2006 г. N 59-ФЗ "О порядке рассмотрения обращений граждан Российской Федерации";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Жилищным Кодексом Российской Федерации;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 xml:space="preserve">Уставом  сельского поселения </w:t>
      </w:r>
      <w:r w:rsidR="00A15412">
        <w:rPr>
          <w:rFonts w:ascii="Times New Roman" w:hAnsi="Times New Roman" w:cs="Times New Roman"/>
          <w:lang w:eastAsia="ru-RU"/>
        </w:rPr>
        <w:t>«село Хайрюзово»</w:t>
      </w:r>
      <w:r w:rsidRPr="00260D61">
        <w:rPr>
          <w:rFonts w:ascii="Times New Roman" w:hAnsi="Times New Roman" w:cs="Times New Roman"/>
          <w:lang w:eastAsia="ru-RU"/>
        </w:rPr>
        <w:t>.</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1.4. Результат предоставления муниципальной услуги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Результатом предоставления муниципальной услуги является выдача разрешения на проведение земляных работ на территори</w:t>
      </w:r>
      <w:r w:rsidR="00A15412">
        <w:rPr>
          <w:rFonts w:ascii="Times New Roman" w:hAnsi="Times New Roman" w:cs="Times New Roman"/>
          <w:lang w:eastAsia="ru-RU"/>
        </w:rPr>
        <w:t>и  сельского поселения «село Хайрюзово»</w:t>
      </w:r>
      <w:r w:rsidRPr="00260D61">
        <w:rPr>
          <w:rFonts w:ascii="Times New Roman" w:hAnsi="Times New Roman" w:cs="Times New Roman"/>
          <w:lang w:eastAsia="ru-RU"/>
        </w:rPr>
        <w:t xml:space="preserve"> либо мотивированный отказ в выдаче разрешения в письменной форме.</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1.5. Муниципальная услуга предоставляется бесплатно.</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1.6. Получатели муниципальной услуги.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Получателями муниципальной услуги являются юридические лица, индивидуальные предприниматели и физические лица.</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 </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2. Требования к порядку предоставления муниципальной услуги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2.1. Порядок информирования о предоставлении муниципальной услуги.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2.1.1. Информация, предоставляемая заинтересованным лицам о муниципальной услуге, является открытой и общедоступной.</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Информация о порядке предоставления Муниципальной услуги выдается в администрации сельского поселения;</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с использованием средств телефонной связи, электронного</w:t>
      </w:r>
      <w:r w:rsidR="00A15412">
        <w:rPr>
          <w:rFonts w:ascii="Times New Roman" w:hAnsi="Times New Roman" w:cs="Times New Roman"/>
          <w:lang w:eastAsia="ru-RU"/>
        </w:rPr>
        <w:t xml:space="preserve"> </w:t>
      </w:r>
      <w:r w:rsidRPr="00260D61">
        <w:rPr>
          <w:rFonts w:ascii="Times New Roman" w:hAnsi="Times New Roman" w:cs="Times New Roman"/>
          <w:lang w:eastAsia="ru-RU"/>
        </w:rPr>
        <w:t>информирования.</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lastRenderedPageBreak/>
        <w:t xml:space="preserve">2.1.2. Адрес места нахождения администрации сельского поселения </w:t>
      </w:r>
      <w:r w:rsidR="00A15412">
        <w:rPr>
          <w:rFonts w:ascii="Times New Roman" w:hAnsi="Times New Roman" w:cs="Times New Roman"/>
          <w:lang w:eastAsia="ru-RU"/>
        </w:rPr>
        <w:t>«село Хайрюзово»</w:t>
      </w:r>
      <w:proofErr w:type="gramStart"/>
      <w:r w:rsidR="00A15412">
        <w:rPr>
          <w:rFonts w:ascii="Times New Roman" w:hAnsi="Times New Roman" w:cs="Times New Roman"/>
          <w:lang w:eastAsia="ru-RU"/>
        </w:rPr>
        <w:t xml:space="preserve"> :</w:t>
      </w:r>
      <w:proofErr w:type="gramEnd"/>
      <w:r w:rsidR="00A15412">
        <w:rPr>
          <w:rFonts w:ascii="Times New Roman" w:hAnsi="Times New Roman" w:cs="Times New Roman"/>
          <w:lang w:eastAsia="ru-RU"/>
        </w:rPr>
        <w:t xml:space="preserve"> Камчатский край, Тигильский</w:t>
      </w:r>
      <w:r w:rsidRPr="00260D61">
        <w:rPr>
          <w:rFonts w:ascii="Times New Roman" w:hAnsi="Times New Roman" w:cs="Times New Roman"/>
          <w:lang w:eastAsia="ru-RU"/>
        </w:rPr>
        <w:t xml:space="preserve"> район, </w:t>
      </w:r>
      <w:r w:rsidR="00A15412">
        <w:rPr>
          <w:rFonts w:ascii="Times New Roman" w:hAnsi="Times New Roman" w:cs="Times New Roman"/>
          <w:lang w:eastAsia="ru-RU"/>
        </w:rPr>
        <w:t>с. Хайрюзово</w:t>
      </w:r>
      <w:r w:rsidRPr="00260D61">
        <w:rPr>
          <w:rFonts w:ascii="Times New Roman" w:hAnsi="Times New Roman" w:cs="Times New Roman"/>
          <w:lang w:eastAsia="ru-RU"/>
        </w:rPr>
        <w:t>,</w:t>
      </w:r>
      <w:r w:rsidR="00A15412">
        <w:rPr>
          <w:rFonts w:ascii="Times New Roman" w:hAnsi="Times New Roman" w:cs="Times New Roman"/>
          <w:lang w:eastAsia="ru-RU"/>
        </w:rPr>
        <w:t xml:space="preserve"> ул</w:t>
      </w:r>
      <w:proofErr w:type="gramStart"/>
      <w:r w:rsidR="00A15412">
        <w:rPr>
          <w:rFonts w:ascii="Times New Roman" w:hAnsi="Times New Roman" w:cs="Times New Roman"/>
          <w:lang w:eastAsia="ru-RU"/>
        </w:rPr>
        <w:t>.Н</w:t>
      </w:r>
      <w:proofErr w:type="gramEnd"/>
      <w:r w:rsidR="00A15412">
        <w:rPr>
          <w:rFonts w:ascii="Times New Roman" w:hAnsi="Times New Roman" w:cs="Times New Roman"/>
          <w:lang w:eastAsia="ru-RU"/>
        </w:rPr>
        <w:t>абережная  д. 40</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2.1.3.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2.1.4. На информационных стендах администрации  сельского поселения и Интернет-сайте администрации  сельского поселения, размещается следующая информация:</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текст Административного регламента (полная версия на Интернет-сайте и извлечения на информационных стендах);</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краткое описание порядка предоставления услуги;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перечни документов, необходимых для предоставления муниципальной услуги, и требования, предъявляемые к этим документам;</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образцы оформления документов, необходимых для предоставления муниципальной услуги;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место расположения, график (режим) работы, номера телефонов,  электронной почты органов, в которых заявители могут получить документы, необходимые для муниципальной услуги;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основания отказа в предоставлении муниципальной услуги;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2.1.5.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2.1.6.При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2.1.7 Заявители, подавшие запрос о предоставлении сведений, в обязательном порядке информируются специалистами: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о приостановлении предоставления муниципальной услуги;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об отказе в предоставлении муниципальной услуги;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о сроке завершения оформления документов и возможности их получения.</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2.2. Порядок информирования о ходе предоставления муниципальной услуги.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Для получения сведений о ходе рассмотрения заявления на предоставление муниципальной услуги заявитель обращается в отдел. Заявителю предоставляются сведения о том, на каком этапе находится рассмотрение его заявления по исполнению муниципальной услуги.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В случае принятия решения об отказе в предоставлении муниципальной услуги, отдел информирует об этом заявителя с указанием оснований такого отказа.</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Информация о сроке завершения оформления удостоверения соответствия и карточки соответствия может быть получена заявителем непосредственно в отделе или по телефону в любой день после подачи документов.</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2.3. Порядок получения консультаций о предоставлении муниципальной услуги.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консультации предоставляются при личном обращении или посредством телефона;</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консультации предоставляются по следующим вопросам:</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перечня документов, необходимых для предоставления муниципальной услуги, комплектности (достаточности) представленных документов;</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lastRenderedPageBreak/>
        <w:t>источника получения документов, необходимых для предоставления муниципальной услуги (орган, организация и их местонахождение);</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времени приема и выдачи документов;</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сроков предоставления муниципальной услуги;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порядка обжалования действий (бездействия) и решений, осуществляемых и принимаемых в ходе предоставления муниципальной услуги.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2.4. График приема и консультирования заявителей.</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260D61" w:rsidRPr="00260D61" w:rsidRDefault="00260D61" w:rsidP="00260D61">
      <w:pPr>
        <w:pStyle w:val="a5"/>
        <w:rPr>
          <w:rFonts w:ascii="Times New Roman" w:hAnsi="Times New Roman" w:cs="Times New Roman"/>
        </w:rPr>
      </w:pPr>
      <w:r w:rsidRPr="00260D61">
        <w:rPr>
          <w:rFonts w:ascii="Times New Roman" w:hAnsi="Times New Roman" w:cs="Times New Roman"/>
        </w:rPr>
        <w:t>Понедельник 9.00 – 17.00 (перерыв 13.00-14.00)</w:t>
      </w:r>
    </w:p>
    <w:p w:rsidR="00260D61" w:rsidRPr="00260D61" w:rsidRDefault="00260D61" w:rsidP="00260D61">
      <w:pPr>
        <w:pStyle w:val="a5"/>
        <w:rPr>
          <w:rFonts w:ascii="Times New Roman" w:hAnsi="Times New Roman" w:cs="Times New Roman"/>
        </w:rPr>
      </w:pPr>
      <w:r w:rsidRPr="00260D61">
        <w:rPr>
          <w:rFonts w:ascii="Times New Roman" w:hAnsi="Times New Roman" w:cs="Times New Roman"/>
        </w:rPr>
        <w:t>Вторник 9.00 – 17.00 (перерыв 13.00-14.00)</w:t>
      </w:r>
    </w:p>
    <w:p w:rsidR="00260D61" w:rsidRPr="00260D61" w:rsidRDefault="00260D61" w:rsidP="00260D61">
      <w:pPr>
        <w:pStyle w:val="a5"/>
        <w:rPr>
          <w:rFonts w:ascii="Times New Roman" w:hAnsi="Times New Roman" w:cs="Times New Roman"/>
        </w:rPr>
      </w:pPr>
      <w:r w:rsidRPr="00260D61">
        <w:rPr>
          <w:rFonts w:ascii="Times New Roman" w:hAnsi="Times New Roman" w:cs="Times New Roman"/>
        </w:rPr>
        <w:t>Среда    9.00 – 17.00 (перерыв 13.00-14.00)</w:t>
      </w:r>
    </w:p>
    <w:p w:rsidR="00260D61" w:rsidRPr="00260D61" w:rsidRDefault="00260D61" w:rsidP="00260D61">
      <w:pPr>
        <w:pStyle w:val="a5"/>
        <w:rPr>
          <w:rFonts w:ascii="Times New Roman" w:hAnsi="Times New Roman" w:cs="Times New Roman"/>
        </w:rPr>
      </w:pPr>
      <w:r w:rsidRPr="00260D61">
        <w:rPr>
          <w:rFonts w:ascii="Times New Roman" w:hAnsi="Times New Roman" w:cs="Times New Roman"/>
        </w:rPr>
        <w:t>Четверг 9.00 – 17.00 (перерыв 13.00-14.00)</w:t>
      </w:r>
    </w:p>
    <w:p w:rsidR="00260D61" w:rsidRPr="00260D61" w:rsidRDefault="00260D61" w:rsidP="00260D61">
      <w:pPr>
        <w:pStyle w:val="a5"/>
        <w:rPr>
          <w:rFonts w:ascii="Times New Roman" w:hAnsi="Times New Roman" w:cs="Times New Roman"/>
        </w:rPr>
      </w:pPr>
      <w:r w:rsidRPr="00260D61">
        <w:rPr>
          <w:rFonts w:ascii="Times New Roman" w:hAnsi="Times New Roman" w:cs="Times New Roman"/>
        </w:rPr>
        <w:t>Пятница 9.00 – 17.00 (перерыв 13.00-14.00)</w:t>
      </w:r>
    </w:p>
    <w:p w:rsidR="00260D61" w:rsidRPr="00260D61" w:rsidRDefault="00260D61" w:rsidP="00260D61">
      <w:pPr>
        <w:pStyle w:val="a5"/>
        <w:rPr>
          <w:rFonts w:ascii="Times New Roman" w:hAnsi="Times New Roman" w:cs="Times New Roman"/>
        </w:rPr>
      </w:pPr>
      <w:r w:rsidRPr="00260D61">
        <w:rPr>
          <w:rFonts w:ascii="Times New Roman" w:hAnsi="Times New Roman" w:cs="Times New Roman"/>
        </w:rPr>
        <w:t>суббота, воскресенье — выходные дни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2.5. Сроки ожидания при предоставлении муниципальной услуги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максимальное     время        ожидания   в     очереди   при подаче документов</w:t>
      </w:r>
      <w:r w:rsidRPr="00260D61">
        <w:rPr>
          <w:rFonts w:ascii="Times New Roman" w:hAnsi="Times New Roman" w:cs="Times New Roman"/>
          <w:lang w:eastAsia="ru-RU"/>
        </w:rPr>
        <w:br/>
        <w:t>для предоставления Муниципальной услуги не должно превышать 30    минут;</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максимальное  время   ожидания  в   очереди  для   получения консультации</w:t>
      </w:r>
      <w:r w:rsidRPr="00260D61">
        <w:rPr>
          <w:rFonts w:ascii="Times New Roman" w:hAnsi="Times New Roman" w:cs="Times New Roman"/>
          <w:lang w:eastAsia="ru-RU"/>
        </w:rPr>
        <w:br/>
        <w:t>не должно превышать 20 минут.</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2.6. Сроки предоставления муниципальной услуги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Срок предоставления муниципальной услуги не должен превышать 10 дней со дня регистрации заявления о выдаче разрешения на разрытие.</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2.7 Информация о перечне необходимых для предоставления муниципальной услуги документов, требуемых от заявителя.</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Для получения муниципальной услуги заявитель предоставляет в приемную администрации: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2.7.1 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2.7.2.  Документы,  необходимые  для  предоставления  муниципальной услуги.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Для получения ордера заинтересованное лицо подает заявку в администрацию сельского поселения</w:t>
      </w:r>
      <w:r w:rsidR="00A15412">
        <w:rPr>
          <w:rFonts w:ascii="Times New Roman" w:hAnsi="Times New Roman" w:cs="Times New Roman"/>
          <w:lang w:eastAsia="ru-RU"/>
        </w:rPr>
        <w:t xml:space="preserve"> «село Хайрюзово»</w:t>
      </w:r>
      <w:r w:rsidRPr="00260D61">
        <w:rPr>
          <w:rFonts w:ascii="Times New Roman" w:hAnsi="Times New Roman" w:cs="Times New Roman"/>
          <w:lang w:eastAsia="ru-RU"/>
        </w:rPr>
        <w:t>.</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К заявке прилагаются:</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график производства работ;</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схема организации уличного движения транспорта и пешеходов на период проведения работ;</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схема места производства работ, площадь разрытия;</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документы, гарантирующие восстановление разрушенных объектов благоустройства территории в согласованные сроки.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2.8. 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2.8.1. Основаниями для отказа в приеме заявлений являются:</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отсутствие в заявлении обязательных сведений, предусмотренных п.п. 2 п.2.7.1. настоящего Регламента;</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непредставление документов, предусмотренных п.п. 2 п. 2.7.2. настоящего Регламента.</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2.8.2. Основаниями для отказа в предоставлении муниципальной услуги являются:</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несоответствие представленных документов требованиям, предусмотренным п. 2.7.2. настоящего Регламента;</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отсутствие обязательных сведений, допущенные неточности в Схеме места производства работ;</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несвоевременное устранение заявителем недостатков в представленных документах, выявленных в ходе проверки, предусмотренных п.</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3.2.1. настоящего Регламента;</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2.9.  Требования к местам предоставления муниципальной услуги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2.9.1 Наличие парковочных мест.</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На территории, прилегающей к зданию администрации, оборудовано место для парковки автотранспортных средств. Доступ к парковочным местам является бесплатным.</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2.9.2. Требования к зданию, размещению и оформлению помещений.</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lastRenderedPageBreak/>
        <w:t>Здания администрации оборудовано входом, обеспечивающим свободный доступ в помещение, противопожарной системой и средствами пожаротушения, эвакуационным выходом.</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Прием заявителей осуществляется в специально предназначенных для этих целей кабинетах, имеющих оптимальные условия для работы.</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Помещения оборудованы удобной для приема посетителей и хранения документов мебелью, оснащены оргтехникой.</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Места ожидания на предоставление муниципальной услуги оборудуются стульями, кресельными секциями в коридоре приемной администрации.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 </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3. Административные процедуры:</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Последовательность действий при предоставлении муниципальной услуги: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прием и регистрация заявлений.</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рассмотрение и принятие решения по заявлению на разрытие муниципальных земель.</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оформление и выдача разрешения на разрытие (отказа в выдаче разрешения на разрытие).</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3.1. Прием документов:</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основанием для начала предоставления муниципальной услуги является личное обращение заявителя (его представителя, доверенного лица) в отдел с комплектом документов, необходимых для предоставления услуги и указанных в подпункте 2.7.2. настоящего административного регламента;</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специалист, уполномоченный на прием заявлений, проверяет соответствие представленных документов установленным требованиям;</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при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получение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 xml:space="preserve">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специалисту администрации </w:t>
      </w:r>
      <w:r w:rsidR="00A15412">
        <w:rPr>
          <w:rFonts w:ascii="Times New Roman" w:hAnsi="Times New Roman" w:cs="Times New Roman"/>
          <w:lang w:eastAsia="ru-RU"/>
        </w:rPr>
        <w:tab/>
      </w:r>
      <w:r w:rsidRPr="00260D61">
        <w:rPr>
          <w:rFonts w:ascii="Times New Roman" w:hAnsi="Times New Roman" w:cs="Times New Roman"/>
          <w:lang w:eastAsia="ru-RU"/>
        </w:rPr>
        <w:t xml:space="preserve"> сельского поселения</w:t>
      </w:r>
      <w:r w:rsidR="00A15412">
        <w:rPr>
          <w:rFonts w:ascii="Times New Roman" w:hAnsi="Times New Roman" w:cs="Times New Roman"/>
          <w:lang w:eastAsia="ru-RU"/>
        </w:rPr>
        <w:t xml:space="preserve"> «село Хайрюзово»</w:t>
      </w:r>
      <w:r w:rsidRPr="00260D61">
        <w:rPr>
          <w:rFonts w:ascii="Times New Roman" w:hAnsi="Times New Roman" w:cs="Times New Roman"/>
          <w:lang w:eastAsia="ru-RU"/>
        </w:rPr>
        <w:t>, уполномоченному на рассмотрение заявления.</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общий максимальный срок приема документов не может превышать 30 минут.</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3.2 Рассмотрение заявлений:</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принятые к рассмотрению заявления рассматриваются в рабочем порядке. Максимальный срок выполнения действия – 1 день;</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производится выезд на место предполагаемых работ для уточнения схемы места проведения работ. Максимальный срок выполнения действия – 2 дня;</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Максимальный срок выполнения действия – 1 день.</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комиссия принимает решение о разрешении (запрещении) разрытия. Максимальный срок выполнения действия - 1 день;</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специалист оформляет решение Комиссии актом обследования места разрытия в двух экземплярах и подписывает его членами Комиссии.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3.3. Оформление и выдача разрешения на разрытие.</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Разрешение на разрытие оформляется и подписывается специалистом, рассматривающим заявление, подписывается Главой сельского поселения.</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Разрешение на разрытие оформляется в 2 экземплярах. Один экземпляр ордера на разрытие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  сельского поселения. Максимальный срок выполнения действия – 2 дня.</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lastRenderedPageBreak/>
        <w:t>3.3.1 Оформление отказа в выдаче разрешения на разрытие.</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 xml:space="preserve">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2.7.2. настоящего Регламента, готовит письмо в двух экземплярах на бланке администрации об отказе в выдаче разрешения на разрытие с указанием оснований для отказа и с приложением </w:t>
      </w:r>
      <w:proofErr w:type="gramStart"/>
      <w:r w:rsidRPr="00260D61">
        <w:rPr>
          <w:rFonts w:ascii="Times New Roman" w:hAnsi="Times New Roman" w:cs="Times New Roman"/>
          <w:lang w:eastAsia="ru-RU"/>
        </w:rPr>
        <w:t>Акта обследования места проведения работ</w:t>
      </w:r>
      <w:proofErr w:type="gramEnd"/>
      <w:r w:rsidRPr="00260D61">
        <w:rPr>
          <w:rFonts w:ascii="Times New Roman" w:hAnsi="Times New Roman" w:cs="Times New Roman"/>
          <w:lang w:eastAsia="ru-RU"/>
        </w:rPr>
        <w:t>. Максимальный срок выполнения действия - 3 дня.</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Подготовленное письмо об отказе в выдаче разрешения на разрытие направляется в порядке делопроизводства для визирования начальнику общего отдела, после чего - на подпись к Главе  сельского поселения, с последующей регистрацией в Журнале регистрации исходящей документации.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Один экземпляр письма с отказом в выдаче разрешения на разрытие направляется в адрес заявителя. Второй экземпляр - подшивается в дело администрации для хранения в соответствии с утвержденной номенклатурой дел. Максимальный срок выполнения действия - 2 дня.</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 </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 xml:space="preserve">4. Порядок и формы </w:t>
      </w:r>
      <w:proofErr w:type="gramStart"/>
      <w:r w:rsidRPr="00260D61">
        <w:rPr>
          <w:rFonts w:ascii="Times New Roman" w:hAnsi="Times New Roman" w:cs="Times New Roman"/>
          <w:lang w:eastAsia="ru-RU"/>
        </w:rPr>
        <w:t>контроля за</w:t>
      </w:r>
      <w:proofErr w:type="gramEnd"/>
      <w:r w:rsidRPr="00260D61">
        <w:rPr>
          <w:rFonts w:ascii="Times New Roman" w:hAnsi="Times New Roman" w:cs="Times New Roman"/>
          <w:lang w:eastAsia="ru-RU"/>
        </w:rPr>
        <w:t xml:space="preserve"> исполнением муниципальной услуги.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4.1.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сельского поселения.</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4.2.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4.3.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4.4. Глава  сельского поселения проводит проверки полноты и качества предоставления муниципальной услуги специалистами.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4.5.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4.6. 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4.7. Специалист, ответственный за выдачу ордеров, несет персональную ответственность за соблюдение сроков и порядка их выдачи.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 </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5. Порядок обжалования действий (бездействия) и решений, осуществляемы</w:t>
      </w:r>
      <w:proofErr w:type="gramStart"/>
      <w:r w:rsidRPr="00260D61">
        <w:rPr>
          <w:rFonts w:ascii="Times New Roman" w:hAnsi="Times New Roman" w:cs="Times New Roman"/>
          <w:lang w:eastAsia="ru-RU"/>
        </w:rPr>
        <w:t>х(</w:t>
      </w:r>
      <w:proofErr w:type="gramEnd"/>
      <w:r w:rsidRPr="00260D61">
        <w:rPr>
          <w:rFonts w:ascii="Times New Roman" w:hAnsi="Times New Roman" w:cs="Times New Roman"/>
          <w:lang w:eastAsia="ru-RU"/>
        </w:rPr>
        <w:t>принятых), а также принимаемого решения при исполнении муниципальной услуги.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Потребители результатов предоставления муниципальной услуги имеют право на обжалование действий или бездействий муниципальных служащих, участвующих в предоставлении муниципальной услуги, главе сельского поселения в досудебном порядке, или в судебном порядке. Обжалование решений, принятых в ходе предоставления муниципальной услуги возможно только в судебном порядке.</w:t>
      </w:r>
      <w:r w:rsidRPr="00260D61">
        <w:rPr>
          <w:rFonts w:ascii="Times New Roman" w:hAnsi="Times New Roman" w:cs="Times New Roman"/>
          <w:lang w:eastAsia="ru-RU"/>
        </w:rPr>
        <w:br/>
        <w:t>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При обращении потребителей результатов предоставления муниципальной услуги в письменной форме, срок рассмотрения жалобы не должен превышать 30 дней с момента получения обращения.</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В случае если по обращению требуется провести экспертизу, проверку или обследование, срок рассмотрения жалобы может быть продлен, но не более чем на один месяц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Обращение (жалоба) потребителей результатов предоставления муниципальной услуги в письменной форме должно содержать следующую информацию:</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lastRenderedPageBreak/>
        <w:t>фамилия, имя, отчество гражданина (наименование юридического лица), которым подается жалоба, его места жительства или пребывания;</w:t>
      </w:r>
    </w:p>
    <w:p w:rsidR="00260D61" w:rsidRPr="00260D61" w:rsidRDefault="00260D61" w:rsidP="00260D61">
      <w:pPr>
        <w:pStyle w:val="a5"/>
        <w:jc w:val="both"/>
        <w:rPr>
          <w:rFonts w:ascii="Times New Roman" w:hAnsi="Times New Roman" w:cs="Times New Roman"/>
          <w:lang w:eastAsia="ru-RU"/>
        </w:rPr>
      </w:pPr>
      <w:proofErr w:type="gramStart"/>
      <w:r w:rsidRPr="00260D61">
        <w:rPr>
          <w:rFonts w:ascii="Times New Roman" w:hAnsi="Times New Roman" w:cs="Times New Roman"/>
          <w:lang w:eastAsia="ru-RU"/>
        </w:rPr>
        <w:t>наименование органа, должности, фамилии, имени и отчества работника (при наличии информации), решение, действие (бездействие) которого обжалуется;</w:t>
      </w:r>
      <w:proofErr w:type="gramEnd"/>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суть обжалуемого действия (бездействия).</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Дополнительно указываются:</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причины несогласия с обжалуемым действием (бездействием);</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 xml:space="preserve">требования о признании </w:t>
      </w:r>
      <w:proofErr w:type="gramStart"/>
      <w:r w:rsidRPr="00260D61">
        <w:rPr>
          <w:rFonts w:ascii="Times New Roman" w:hAnsi="Times New Roman" w:cs="Times New Roman"/>
          <w:lang w:eastAsia="ru-RU"/>
        </w:rPr>
        <w:t>незаконным</w:t>
      </w:r>
      <w:proofErr w:type="gramEnd"/>
      <w:r w:rsidRPr="00260D61">
        <w:rPr>
          <w:rFonts w:ascii="Times New Roman" w:hAnsi="Times New Roman" w:cs="Times New Roman"/>
          <w:lang w:eastAsia="ru-RU"/>
        </w:rPr>
        <w:t xml:space="preserve"> действия (бездействия);</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иные сведения, которые потребитель результатов предоставления муниципальной услуги считает необходимым сообщить.</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Жалоба подписывается подавшим ее потребителем результатов предоставления муниципальной услуги.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 xml:space="preserve">По результатам рассмотрения жалобы должностное лицо, ответственный или уполномоченный работник принимает решение об удовлетворении </w:t>
      </w:r>
      <w:proofErr w:type="gramStart"/>
      <w:r w:rsidRPr="00260D61">
        <w:rPr>
          <w:rFonts w:ascii="Times New Roman" w:hAnsi="Times New Roman" w:cs="Times New Roman"/>
          <w:lang w:eastAsia="ru-RU"/>
        </w:rPr>
        <w:t>требований потребителя результатов предоставления муниципальной услуги</w:t>
      </w:r>
      <w:proofErr w:type="gramEnd"/>
      <w:r w:rsidRPr="00260D61">
        <w:rPr>
          <w:rFonts w:ascii="Times New Roman" w:hAnsi="Times New Roman" w:cs="Times New Roman"/>
          <w:lang w:eastAsia="ru-RU"/>
        </w:rPr>
        <w:t xml:space="preserve"> и о признании неправомерным действия (бездействия), либо об отказе в удовлетворении жалобы.</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Письменный ответ, содержащий результат рассмотрения обращения, направляется потребителю предоставления муниципальной услуги.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Обращение потребителя результатов предоставления муниципальной услуги не рассматривается в следующих случаях:</w:t>
      </w:r>
    </w:p>
    <w:p w:rsidR="00260D61" w:rsidRPr="00260D61" w:rsidRDefault="00260D61" w:rsidP="00260D61">
      <w:pPr>
        <w:pStyle w:val="a5"/>
        <w:jc w:val="both"/>
        <w:rPr>
          <w:rFonts w:ascii="Times New Roman" w:hAnsi="Times New Roman" w:cs="Times New Roman"/>
          <w:lang w:eastAsia="ru-RU"/>
        </w:rPr>
      </w:pPr>
      <w:proofErr w:type="gramStart"/>
      <w:r w:rsidRPr="00260D61">
        <w:rPr>
          <w:rFonts w:ascii="Times New Roman" w:hAnsi="Times New Roman" w:cs="Times New Roman"/>
          <w:lang w:eastAsia="ru-RU"/>
        </w:rPr>
        <w:t>отсутствия сведений об обжалуемом решении, действий, бездействий (в чем выразилось, кем принято), о лице, обратившемся с жалобой (фамилия, имя, отчество физического лица, наименования юридического лица);</w:t>
      </w:r>
      <w:proofErr w:type="gramEnd"/>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отсутствия подписи на обращении потребителя результатов предоставления муниципальной услуги;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если предметом жалобы является судебное решение, принятое в ходе предоставления муниципальной услуги.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w:t>
      </w:r>
      <w:r w:rsidRPr="00260D61">
        <w:rPr>
          <w:rFonts w:ascii="Times New Roman" w:hAnsi="Times New Roman" w:cs="Times New Roman"/>
          <w:lang w:eastAsia="ru-RU"/>
        </w:rPr>
        <w:br/>
        <w:t>работников, работников, участвующих в предоставлении муниципальной услуги, в судебном порядке.</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В суде могут быть обжалованы решения, действия или бездействия, в результате которых:</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нарушены права и свободы потребителя результатов предоставления муниципальной услуги;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созданы препятствия к осуществлению потребителем результатов предоставления муниципальной услуги его прав и свобод;</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 xml:space="preserve">Потребитель результатов предоставления муниципальной услуги вправе обжаловать как вышеназванные решения, </w:t>
      </w:r>
      <w:proofErr w:type="gramStart"/>
      <w:r w:rsidRPr="00260D61">
        <w:rPr>
          <w:rFonts w:ascii="Times New Roman" w:hAnsi="Times New Roman" w:cs="Times New Roman"/>
          <w:lang w:eastAsia="ru-RU"/>
        </w:rPr>
        <w:t>действия</w:t>
      </w:r>
      <w:proofErr w:type="gramEnd"/>
      <w:r w:rsidRPr="00260D61">
        <w:rPr>
          <w:rFonts w:ascii="Times New Roman" w:hAnsi="Times New Roman" w:cs="Times New Roman"/>
          <w:lang w:eastAsia="ru-RU"/>
        </w:rPr>
        <w:t xml:space="preserve"> или бездействия, так и послужившую основанием для их принятия или совершения информацию, либо то и другое одновременно.</w:t>
      </w:r>
      <w:r w:rsidRPr="00260D61">
        <w:rPr>
          <w:rFonts w:ascii="Times New Roman" w:hAnsi="Times New Roman" w:cs="Times New Roman"/>
          <w:lang w:eastAsia="ru-RU"/>
        </w:rPr>
        <w:br/>
        <w:t>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нарушений положений настоящего административного регламента, некорректном поведении или нарушении служебной этики:</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 xml:space="preserve">по номерам телефонов: Тел. </w:t>
      </w:r>
      <w:r w:rsidR="00A15412">
        <w:rPr>
          <w:rFonts w:ascii="Times New Roman" w:hAnsi="Times New Roman" w:cs="Times New Roman"/>
          <w:lang w:eastAsia="ru-RU"/>
        </w:rPr>
        <w:t>8 (41537)27-0-50</w:t>
      </w:r>
    </w:p>
    <w:p w:rsidR="00260D61" w:rsidRPr="00260D61" w:rsidRDefault="00260D61" w:rsidP="00260D61">
      <w:pPr>
        <w:pStyle w:val="a5"/>
        <w:jc w:val="both"/>
        <w:rPr>
          <w:rFonts w:ascii="Times New Roman" w:hAnsi="Times New Roman" w:cs="Times New Roman"/>
          <w:lang w:eastAsia="ru-RU"/>
        </w:rPr>
      </w:pPr>
      <w:r w:rsidRPr="00260D61">
        <w:rPr>
          <w:rFonts w:ascii="Times New Roman" w:hAnsi="Times New Roman" w:cs="Times New Roman"/>
          <w:lang w:eastAsia="ru-RU"/>
        </w:rPr>
        <w:t>Обращения, содержащие обжалование действий (бездействия) конкретных должностных лиц отдела, не могут направляться этим должностным лицам отдела для рассмотрения и ответа.</w:t>
      </w:r>
    </w:p>
    <w:p w:rsidR="00260D61" w:rsidRPr="00260D61" w:rsidRDefault="00260D61" w:rsidP="00260D61">
      <w:pPr>
        <w:pStyle w:val="a5"/>
        <w:jc w:val="both"/>
        <w:rPr>
          <w:rFonts w:ascii="Times New Roman" w:hAnsi="Times New Roman" w:cs="Times New Roman"/>
          <w:lang w:eastAsia="ru-RU"/>
        </w:rPr>
      </w:pPr>
      <w:proofErr w:type="gramStart"/>
      <w:r w:rsidRPr="00260D61">
        <w:rPr>
          <w:rFonts w:ascii="Times New Roman" w:hAnsi="Times New Roman" w:cs="Times New Roman"/>
          <w:lang w:eastAsia="ru-RU"/>
        </w:rPr>
        <w:lastRenderedPageBreak/>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260D61">
        <w:rPr>
          <w:rFonts w:ascii="Times New Roman" w:hAnsi="Times New Roman" w:cs="Times New Roman"/>
          <w:lang w:eastAsia="ru-RU"/>
        </w:rPr>
        <w:t xml:space="preserve"> направляемые обращения направлялись в администрацию. О данном решении уведомляется заявитель, направивший обращение</w:t>
      </w:r>
    </w:p>
    <w:p w:rsidR="0021078C" w:rsidRDefault="0021078C" w:rsidP="00260D61">
      <w:pPr>
        <w:pStyle w:val="a5"/>
        <w:jc w:val="both"/>
        <w:rPr>
          <w:rFonts w:ascii="Times New Roman" w:hAnsi="Times New Roman" w:cs="Times New Roman"/>
        </w:rPr>
      </w:pPr>
    </w:p>
    <w:p w:rsidR="0021078C" w:rsidRDefault="0021078C">
      <w:pPr>
        <w:rPr>
          <w:rFonts w:ascii="Times New Roman" w:hAnsi="Times New Roman" w:cs="Times New Roman"/>
        </w:rPr>
      </w:pPr>
      <w:r>
        <w:rPr>
          <w:rFonts w:ascii="Times New Roman" w:hAnsi="Times New Roman" w:cs="Times New Roman"/>
        </w:rPr>
        <w:br w:type="page"/>
      </w:r>
    </w:p>
    <w:p w:rsidR="0021078C" w:rsidRPr="0021078C" w:rsidRDefault="0021078C" w:rsidP="0021078C">
      <w:pPr>
        <w:pStyle w:val="a5"/>
        <w:jc w:val="right"/>
        <w:rPr>
          <w:rFonts w:ascii="Times New Roman" w:hAnsi="Times New Roman" w:cs="Times New Roman"/>
        </w:rPr>
      </w:pPr>
      <w:r w:rsidRPr="0021078C">
        <w:rPr>
          <w:rFonts w:ascii="Times New Roman" w:hAnsi="Times New Roman" w:cs="Times New Roman"/>
        </w:rPr>
        <w:lastRenderedPageBreak/>
        <w:t>Приложение 1</w:t>
      </w:r>
    </w:p>
    <w:p w:rsidR="0021078C" w:rsidRPr="0021078C" w:rsidRDefault="0021078C" w:rsidP="0021078C">
      <w:pPr>
        <w:pStyle w:val="a5"/>
        <w:jc w:val="right"/>
        <w:rPr>
          <w:rFonts w:ascii="Times New Roman" w:hAnsi="Times New Roman" w:cs="Times New Roman"/>
        </w:rPr>
      </w:pPr>
      <w:r w:rsidRPr="0021078C">
        <w:rPr>
          <w:rFonts w:ascii="Times New Roman" w:hAnsi="Times New Roman" w:cs="Times New Roman"/>
        </w:rPr>
        <w:t>к регламенту по предоставлению муниципальной услуги</w:t>
      </w:r>
    </w:p>
    <w:p w:rsidR="0021078C" w:rsidRPr="0021078C" w:rsidRDefault="0021078C" w:rsidP="0021078C">
      <w:pPr>
        <w:pStyle w:val="a5"/>
        <w:jc w:val="right"/>
        <w:rPr>
          <w:rFonts w:ascii="Times New Roman" w:hAnsi="Times New Roman" w:cs="Times New Roman"/>
        </w:rPr>
      </w:pPr>
      <w:r w:rsidRPr="0021078C">
        <w:rPr>
          <w:rFonts w:ascii="Times New Roman" w:hAnsi="Times New Roman" w:cs="Times New Roman"/>
        </w:rPr>
        <w:t>«Выдача ордеров на проведение земляных работ»</w:t>
      </w:r>
    </w:p>
    <w:p w:rsidR="0021078C" w:rsidRPr="0021078C" w:rsidRDefault="0021078C" w:rsidP="0021078C">
      <w:pPr>
        <w:pStyle w:val="a5"/>
        <w:jc w:val="right"/>
        <w:rPr>
          <w:rFonts w:ascii="Times New Roman" w:hAnsi="Times New Roman" w:cs="Times New Roman"/>
          <w:sz w:val="28"/>
          <w:szCs w:val="28"/>
        </w:rPr>
      </w:pPr>
      <w:r w:rsidRPr="0021078C">
        <w:rPr>
          <w:rFonts w:ascii="Times New Roman" w:hAnsi="Times New Roman" w:cs="Times New Roman"/>
          <w:sz w:val="28"/>
          <w:szCs w:val="28"/>
        </w:rPr>
        <w:t> </w:t>
      </w:r>
    </w:p>
    <w:p w:rsidR="0021078C" w:rsidRPr="0021078C" w:rsidRDefault="0021078C" w:rsidP="0021078C">
      <w:pPr>
        <w:pStyle w:val="a5"/>
        <w:rPr>
          <w:rFonts w:ascii="Times New Roman" w:hAnsi="Times New Roman" w:cs="Times New Roman"/>
          <w:sz w:val="28"/>
          <w:szCs w:val="28"/>
        </w:rPr>
      </w:pPr>
      <w:r w:rsidRPr="0021078C">
        <w:rPr>
          <w:rFonts w:ascii="Times New Roman" w:hAnsi="Times New Roman" w:cs="Times New Roman"/>
          <w:sz w:val="28"/>
          <w:szCs w:val="28"/>
        </w:rPr>
        <w:t> </w:t>
      </w:r>
    </w:p>
    <w:p w:rsidR="0021078C" w:rsidRPr="00BB108F" w:rsidRDefault="0021078C" w:rsidP="00BB108F">
      <w:pPr>
        <w:pStyle w:val="a5"/>
        <w:jc w:val="right"/>
        <w:rPr>
          <w:rFonts w:ascii="Times New Roman" w:hAnsi="Times New Roman" w:cs="Times New Roman"/>
          <w:sz w:val="24"/>
          <w:szCs w:val="24"/>
        </w:rPr>
      </w:pPr>
      <w:r w:rsidRPr="00BB108F">
        <w:rPr>
          <w:rFonts w:ascii="Times New Roman" w:hAnsi="Times New Roman" w:cs="Times New Roman"/>
          <w:sz w:val="24"/>
          <w:szCs w:val="24"/>
        </w:rPr>
        <w:t>Главе  сельского поселения</w:t>
      </w:r>
      <w:proofErr w:type="gramStart"/>
      <w:r w:rsidRPr="00BB108F">
        <w:rPr>
          <w:rFonts w:ascii="Times New Roman" w:hAnsi="Times New Roman" w:cs="Times New Roman"/>
          <w:sz w:val="24"/>
          <w:szCs w:val="24"/>
        </w:rPr>
        <w:t>«с</w:t>
      </w:r>
      <w:proofErr w:type="gramEnd"/>
      <w:r w:rsidRPr="00BB108F">
        <w:rPr>
          <w:rFonts w:ascii="Times New Roman" w:hAnsi="Times New Roman" w:cs="Times New Roman"/>
          <w:sz w:val="24"/>
          <w:szCs w:val="24"/>
        </w:rPr>
        <w:t>ело Хайрюзово»</w:t>
      </w:r>
    </w:p>
    <w:p w:rsidR="0021078C" w:rsidRPr="00BB108F" w:rsidRDefault="0021078C" w:rsidP="0021078C">
      <w:pPr>
        <w:pStyle w:val="a5"/>
        <w:jc w:val="right"/>
        <w:rPr>
          <w:rFonts w:ascii="Times New Roman" w:hAnsi="Times New Roman" w:cs="Times New Roman"/>
          <w:sz w:val="24"/>
          <w:szCs w:val="24"/>
        </w:rPr>
      </w:pPr>
      <w:r w:rsidRPr="00BB108F">
        <w:rPr>
          <w:rFonts w:ascii="Times New Roman" w:hAnsi="Times New Roman" w:cs="Times New Roman"/>
          <w:sz w:val="24"/>
          <w:szCs w:val="24"/>
        </w:rPr>
        <w:t>от                     </w:t>
      </w:r>
    </w:p>
    <w:p w:rsidR="0021078C" w:rsidRPr="0021078C" w:rsidRDefault="0021078C" w:rsidP="0021078C">
      <w:pPr>
        <w:pStyle w:val="a5"/>
        <w:jc w:val="right"/>
        <w:rPr>
          <w:rFonts w:ascii="Times New Roman" w:hAnsi="Times New Roman" w:cs="Times New Roman"/>
          <w:sz w:val="28"/>
          <w:szCs w:val="28"/>
        </w:rPr>
      </w:pPr>
      <w:r w:rsidRPr="0021078C">
        <w:rPr>
          <w:rFonts w:ascii="Times New Roman" w:hAnsi="Times New Roman" w:cs="Times New Roman"/>
          <w:sz w:val="28"/>
          <w:szCs w:val="28"/>
        </w:rPr>
        <w:t>________________________________</w:t>
      </w:r>
    </w:p>
    <w:p w:rsidR="0021078C" w:rsidRPr="0021078C" w:rsidRDefault="0021078C" w:rsidP="0021078C">
      <w:pPr>
        <w:pStyle w:val="a5"/>
        <w:jc w:val="right"/>
        <w:rPr>
          <w:rFonts w:ascii="Times New Roman" w:hAnsi="Times New Roman" w:cs="Times New Roman"/>
          <w:sz w:val="28"/>
          <w:szCs w:val="28"/>
        </w:rPr>
      </w:pPr>
      <w:r w:rsidRPr="0021078C">
        <w:rPr>
          <w:rFonts w:ascii="Times New Roman" w:hAnsi="Times New Roman" w:cs="Times New Roman"/>
          <w:sz w:val="28"/>
          <w:szCs w:val="28"/>
        </w:rPr>
        <w:t>________________________________</w:t>
      </w:r>
    </w:p>
    <w:p w:rsidR="0021078C" w:rsidRPr="00BB108F" w:rsidRDefault="0021078C" w:rsidP="0021078C">
      <w:pPr>
        <w:pStyle w:val="a5"/>
        <w:jc w:val="right"/>
        <w:rPr>
          <w:rFonts w:ascii="Times New Roman" w:hAnsi="Times New Roman" w:cs="Times New Roman"/>
          <w:sz w:val="24"/>
          <w:szCs w:val="24"/>
        </w:rPr>
      </w:pPr>
      <w:r w:rsidRPr="00BB108F">
        <w:rPr>
          <w:rFonts w:ascii="Times New Roman" w:hAnsi="Times New Roman" w:cs="Times New Roman"/>
          <w:sz w:val="24"/>
          <w:szCs w:val="24"/>
        </w:rPr>
        <w:t>                                                                  зарегистрированного (проживающего</w:t>
      </w:r>
      <w:proofErr w:type="gramStart"/>
      <w:r w:rsidRPr="00BB108F">
        <w:rPr>
          <w:rFonts w:ascii="Times New Roman" w:hAnsi="Times New Roman" w:cs="Times New Roman"/>
          <w:sz w:val="24"/>
          <w:szCs w:val="24"/>
        </w:rPr>
        <w:t>)п</w:t>
      </w:r>
      <w:proofErr w:type="gramEnd"/>
      <w:r w:rsidRPr="00BB108F">
        <w:rPr>
          <w:rFonts w:ascii="Times New Roman" w:hAnsi="Times New Roman" w:cs="Times New Roman"/>
          <w:sz w:val="24"/>
          <w:szCs w:val="24"/>
        </w:rPr>
        <w:t>о адресу</w:t>
      </w:r>
    </w:p>
    <w:p w:rsidR="0021078C" w:rsidRPr="00BB108F" w:rsidRDefault="0021078C" w:rsidP="0021078C">
      <w:pPr>
        <w:pStyle w:val="a5"/>
        <w:jc w:val="right"/>
        <w:rPr>
          <w:rFonts w:ascii="Times New Roman" w:hAnsi="Times New Roman" w:cs="Times New Roman"/>
          <w:sz w:val="24"/>
          <w:szCs w:val="24"/>
        </w:rPr>
      </w:pPr>
      <w:r w:rsidRPr="00BB108F">
        <w:rPr>
          <w:rFonts w:ascii="Times New Roman" w:hAnsi="Times New Roman" w:cs="Times New Roman"/>
          <w:sz w:val="24"/>
          <w:szCs w:val="24"/>
        </w:rPr>
        <w:t>________________________________</w:t>
      </w:r>
    </w:p>
    <w:p w:rsidR="0021078C" w:rsidRPr="0021078C" w:rsidRDefault="0021078C" w:rsidP="0021078C">
      <w:pPr>
        <w:pStyle w:val="a5"/>
        <w:jc w:val="right"/>
        <w:rPr>
          <w:rFonts w:ascii="Times New Roman" w:hAnsi="Times New Roman" w:cs="Times New Roman"/>
          <w:sz w:val="28"/>
          <w:szCs w:val="28"/>
        </w:rPr>
      </w:pPr>
      <w:r w:rsidRPr="0021078C">
        <w:rPr>
          <w:rFonts w:ascii="Times New Roman" w:hAnsi="Times New Roman" w:cs="Times New Roman"/>
          <w:sz w:val="28"/>
          <w:szCs w:val="28"/>
        </w:rPr>
        <w:t>________________________________</w:t>
      </w:r>
    </w:p>
    <w:p w:rsidR="0021078C" w:rsidRPr="0021078C" w:rsidRDefault="0021078C" w:rsidP="0021078C">
      <w:pPr>
        <w:pStyle w:val="a5"/>
        <w:jc w:val="right"/>
        <w:rPr>
          <w:rFonts w:ascii="Times New Roman" w:hAnsi="Times New Roman" w:cs="Times New Roman"/>
          <w:sz w:val="28"/>
          <w:szCs w:val="28"/>
        </w:rPr>
      </w:pPr>
    </w:p>
    <w:p w:rsidR="0021078C" w:rsidRPr="00BB108F" w:rsidRDefault="0021078C" w:rsidP="0021078C">
      <w:pPr>
        <w:pStyle w:val="a5"/>
        <w:jc w:val="center"/>
        <w:rPr>
          <w:rFonts w:ascii="Times New Roman" w:hAnsi="Times New Roman" w:cs="Times New Roman"/>
          <w:b/>
          <w:sz w:val="24"/>
          <w:szCs w:val="24"/>
        </w:rPr>
      </w:pPr>
      <w:r w:rsidRPr="00BB108F">
        <w:rPr>
          <w:rFonts w:ascii="Times New Roman" w:hAnsi="Times New Roman" w:cs="Times New Roman"/>
          <w:b/>
          <w:sz w:val="24"/>
          <w:szCs w:val="24"/>
        </w:rPr>
        <w:t>Заявление</w:t>
      </w:r>
    </w:p>
    <w:p w:rsidR="0021078C" w:rsidRPr="00BB108F" w:rsidRDefault="0021078C" w:rsidP="0021078C">
      <w:pPr>
        <w:pStyle w:val="a5"/>
        <w:rPr>
          <w:rFonts w:ascii="Times New Roman" w:hAnsi="Times New Roman" w:cs="Times New Roman"/>
          <w:sz w:val="24"/>
          <w:szCs w:val="24"/>
        </w:rPr>
      </w:pPr>
    </w:p>
    <w:p w:rsidR="0021078C" w:rsidRPr="00BB108F" w:rsidRDefault="0021078C" w:rsidP="0021078C">
      <w:pPr>
        <w:pStyle w:val="a5"/>
        <w:rPr>
          <w:rFonts w:ascii="Times New Roman" w:hAnsi="Times New Roman" w:cs="Times New Roman"/>
          <w:sz w:val="24"/>
          <w:szCs w:val="24"/>
        </w:rPr>
      </w:pPr>
      <w:r w:rsidRPr="00BB108F">
        <w:rPr>
          <w:rFonts w:ascii="Times New Roman" w:hAnsi="Times New Roman" w:cs="Times New Roman"/>
          <w:sz w:val="24"/>
          <w:szCs w:val="24"/>
        </w:rPr>
        <w:t xml:space="preserve">          Прошу выдать разрешение на проведение земляных работ (указать площадь разрытия):_______________________________________________________________ по адресу________________________________________________________________</w:t>
      </w:r>
    </w:p>
    <w:p w:rsidR="0021078C" w:rsidRPr="0021078C" w:rsidRDefault="0021078C" w:rsidP="0021078C">
      <w:pPr>
        <w:pStyle w:val="a5"/>
        <w:rPr>
          <w:rFonts w:ascii="Times New Roman" w:hAnsi="Times New Roman" w:cs="Times New Roman"/>
          <w:sz w:val="28"/>
          <w:szCs w:val="28"/>
        </w:rPr>
      </w:pPr>
      <w:r w:rsidRPr="0021078C">
        <w:rPr>
          <w:rFonts w:ascii="Times New Roman" w:hAnsi="Times New Roman" w:cs="Times New Roman"/>
          <w:sz w:val="28"/>
          <w:szCs w:val="28"/>
        </w:rPr>
        <w:t>________________________________________________________________________</w:t>
      </w:r>
    </w:p>
    <w:p w:rsidR="0021078C" w:rsidRPr="00BB108F" w:rsidRDefault="0021078C" w:rsidP="0021078C">
      <w:pPr>
        <w:pStyle w:val="a5"/>
        <w:rPr>
          <w:rFonts w:ascii="Times New Roman" w:hAnsi="Times New Roman" w:cs="Times New Roman"/>
          <w:sz w:val="24"/>
          <w:szCs w:val="24"/>
        </w:rPr>
      </w:pPr>
      <w:r w:rsidRPr="00BB108F">
        <w:rPr>
          <w:rFonts w:ascii="Times New Roman" w:hAnsi="Times New Roman" w:cs="Times New Roman"/>
          <w:sz w:val="24"/>
          <w:szCs w:val="24"/>
        </w:rPr>
        <w:t>обоснование разрытия (причина)____________________________________________</w:t>
      </w:r>
    </w:p>
    <w:p w:rsidR="0021078C" w:rsidRPr="00BB108F" w:rsidRDefault="0021078C" w:rsidP="0021078C">
      <w:pPr>
        <w:pStyle w:val="a5"/>
        <w:rPr>
          <w:rFonts w:ascii="Times New Roman" w:hAnsi="Times New Roman" w:cs="Times New Roman"/>
          <w:sz w:val="24"/>
          <w:szCs w:val="24"/>
        </w:rPr>
      </w:pPr>
      <w:r w:rsidRPr="00BB108F">
        <w:rPr>
          <w:rFonts w:ascii="Times New Roman" w:hAnsi="Times New Roman" w:cs="Times New Roman"/>
          <w:sz w:val="24"/>
          <w:szCs w:val="24"/>
        </w:rPr>
        <w:t>________________________________________________________________________</w:t>
      </w:r>
    </w:p>
    <w:p w:rsidR="0021078C" w:rsidRPr="00BB108F" w:rsidRDefault="0021078C" w:rsidP="0021078C">
      <w:pPr>
        <w:pStyle w:val="a5"/>
        <w:rPr>
          <w:rFonts w:ascii="Times New Roman" w:hAnsi="Times New Roman" w:cs="Times New Roman"/>
          <w:sz w:val="24"/>
          <w:szCs w:val="24"/>
        </w:rPr>
      </w:pPr>
    </w:p>
    <w:p w:rsidR="0021078C" w:rsidRPr="00BB108F" w:rsidRDefault="0021078C" w:rsidP="0021078C">
      <w:pPr>
        <w:pStyle w:val="a5"/>
        <w:rPr>
          <w:rFonts w:ascii="Times New Roman" w:hAnsi="Times New Roman" w:cs="Times New Roman"/>
          <w:sz w:val="24"/>
          <w:szCs w:val="24"/>
        </w:rPr>
      </w:pPr>
      <w:r w:rsidRPr="00BB108F">
        <w:rPr>
          <w:rFonts w:ascii="Times New Roman" w:hAnsi="Times New Roman" w:cs="Times New Roman"/>
          <w:sz w:val="24"/>
          <w:szCs w:val="24"/>
        </w:rPr>
        <w:t>Ответ прошу вручить лично                     ______________                  ____________</w:t>
      </w:r>
    </w:p>
    <w:p w:rsidR="0021078C" w:rsidRPr="00BB108F" w:rsidRDefault="0021078C" w:rsidP="0021078C">
      <w:pPr>
        <w:pStyle w:val="a5"/>
        <w:rPr>
          <w:rFonts w:ascii="Times New Roman" w:hAnsi="Times New Roman" w:cs="Times New Roman"/>
          <w:sz w:val="24"/>
          <w:szCs w:val="24"/>
          <w:vertAlign w:val="superscript"/>
        </w:rPr>
      </w:pPr>
      <w:r w:rsidRPr="00BB108F">
        <w:rPr>
          <w:rFonts w:ascii="Times New Roman" w:hAnsi="Times New Roman" w:cs="Times New Roman"/>
          <w:sz w:val="24"/>
          <w:szCs w:val="24"/>
          <w:vertAlign w:val="superscript"/>
        </w:rPr>
        <w:t xml:space="preserve">                                                                                                                          подпись                                                       Ф.И.О.</w:t>
      </w:r>
    </w:p>
    <w:p w:rsidR="0021078C" w:rsidRPr="00BB108F" w:rsidRDefault="0021078C" w:rsidP="0021078C">
      <w:pPr>
        <w:pStyle w:val="a5"/>
        <w:rPr>
          <w:rFonts w:ascii="Times New Roman" w:hAnsi="Times New Roman" w:cs="Times New Roman"/>
          <w:sz w:val="24"/>
          <w:szCs w:val="24"/>
          <w:vertAlign w:val="superscript"/>
        </w:rPr>
      </w:pPr>
      <w:r w:rsidRPr="00BB108F">
        <w:rPr>
          <w:rFonts w:ascii="Times New Roman" w:hAnsi="Times New Roman" w:cs="Times New Roman"/>
          <w:sz w:val="24"/>
          <w:szCs w:val="24"/>
        </w:rPr>
        <w:t>Дата «____»______________20____г.</w:t>
      </w:r>
    </w:p>
    <w:p w:rsidR="0021078C" w:rsidRPr="00BB108F" w:rsidRDefault="0021078C" w:rsidP="0021078C">
      <w:pPr>
        <w:pStyle w:val="a5"/>
        <w:rPr>
          <w:rFonts w:ascii="Times New Roman" w:hAnsi="Times New Roman" w:cs="Times New Roman"/>
          <w:sz w:val="24"/>
          <w:szCs w:val="24"/>
        </w:rPr>
      </w:pPr>
      <w:r w:rsidRPr="00BB108F">
        <w:rPr>
          <w:rFonts w:ascii="Times New Roman" w:hAnsi="Times New Roman" w:cs="Times New Roman"/>
          <w:sz w:val="24"/>
          <w:szCs w:val="24"/>
        </w:rPr>
        <w:t> </w:t>
      </w:r>
    </w:p>
    <w:p w:rsidR="0021078C" w:rsidRPr="0021078C" w:rsidRDefault="0021078C" w:rsidP="0021078C">
      <w:pPr>
        <w:pStyle w:val="a5"/>
        <w:rPr>
          <w:rFonts w:ascii="Times New Roman" w:hAnsi="Times New Roman" w:cs="Times New Roman"/>
          <w:sz w:val="28"/>
          <w:szCs w:val="28"/>
        </w:rPr>
      </w:pPr>
    </w:p>
    <w:p w:rsidR="0021078C" w:rsidRPr="0021078C" w:rsidRDefault="0021078C" w:rsidP="0021078C">
      <w:pPr>
        <w:pStyle w:val="a5"/>
        <w:rPr>
          <w:rFonts w:ascii="Times New Roman" w:hAnsi="Times New Roman" w:cs="Times New Roman"/>
          <w:sz w:val="28"/>
          <w:szCs w:val="28"/>
        </w:rPr>
      </w:pPr>
    </w:p>
    <w:p w:rsidR="0021078C" w:rsidRPr="0021078C" w:rsidRDefault="0021078C" w:rsidP="0021078C">
      <w:pPr>
        <w:pStyle w:val="a5"/>
        <w:rPr>
          <w:rFonts w:ascii="Times New Roman" w:hAnsi="Times New Roman" w:cs="Times New Roman"/>
          <w:sz w:val="28"/>
          <w:szCs w:val="28"/>
        </w:rPr>
      </w:pPr>
    </w:p>
    <w:p w:rsidR="0021078C" w:rsidRPr="0021078C" w:rsidRDefault="0021078C" w:rsidP="0021078C">
      <w:pPr>
        <w:pStyle w:val="a5"/>
        <w:rPr>
          <w:rFonts w:ascii="Times New Roman" w:hAnsi="Times New Roman" w:cs="Times New Roman"/>
          <w:sz w:val="28"/>
          <w:szCs w:val="28"/>
        </w:rPr>
      </w:pPr>
    </w:p>
    <w:p w:rsidR="0021078C" w:rsidRPr="0021078C" w:rsidRDefault="0021078C" w:rsidP="0021078C">
      <w:pPr>
        <w:pStyle w:val="a5"/>
        <w:rPr>
          <w:rFonts w:ascii="Times New Roman" w:hAnsi="Times New Roman" w:cs="Times New Roman"/>
          <w:sz w:val="28"/>
          <w:szCs w:val="28"/>
        </w:rPr>
      </w:pPr>
    </w:p>
    <w:p w:rsidR="0021078C" w:rsidRPr="0021078C" w:rsidRDefault="0021078C" w:rsidP="0021078C">
      <w:pPr>
        <w:pStyle w:val="a5"/>
        <w:rPr>
          <w:rFonts w:ascii="Times New Roman" w:hAnsi="Times New Roman" w:cs="Times New Roman"/>
          <w:sz w:val="28"/>
          <w:szCs w:val="28"/>
        </w:rPr>
      </w:pPr>
    </w:p>
    <w:p w:rsidR="0021078C" w:rsidRPr="0021078C" w:rsidRDefault="0021078C" w:rsidP="0021078C">
      <w:pPr>
        <w:pStyle w:val="a5"/>
        <w:rPr>
          <w:rFonts w:ascii="Times New Roman" w:hAnsi="Times New Roman" w:cs="Times New Roman"/>
          <w:sz w:val="28"/>
          <w:szCs w:val="28"/>
        </w:rPr>
      </w:pPr>
    </w:p>
    <w:p w:rsidR="0021078C" w:rsidRPr="0021078C" w:rsidRDefault="0021078C" w:rsidP="0021078C">
      <w:pPr>
        <w:pStyle w:val="a5"/>
        <w:rPr>
          <w:rFonts w:ascii="Times New Roman" w:hAnsi="Times New Roman" w:cs="Times New Roman"/>
          <w:sz w:val="28"/>
          <w:szCs w:val="28"/>
        </w:rPr>
      </w:pPr>
    </w:p>
    <w:p w:rsidR="0021078C" w:rsidRPr="0021078C" w:rsidRDefault="0021078C" w:rsidP="0021078C">
      <w:pPr>
        <w:pStyle w:val="a5"/>
        <w:rPr>
          <w:rFonts w:ascii="Times New Roman" w:hAnsi="Times New Roman" w:cs="Times New Roman"/>
          <w:sz w:val="28"/>
          <w:szCs w:val="28"/>
        </w:rPr>
      </w:pPr>
    </w:p>
    <w:p w:rsidR="0021078C" w:rsidRDefault="0021078C" w:rsidP="0021078C">
      <w:pPr>
        <w:pStyle w:val="a5"/>
        <w:rPr>
          <w:rFonts w:ascii="Times New Roman" w:hAnsi="Times New Roman" w:cs="Times New Roman"/>
          <w:sz w:val="28"/>
          <w:szCs w:val="28"/>
        </w:rPr>
      </w:pPr>
    </w:p>
    <w:p w:rsidR="00BB108F" w:rsidRDefault="00BB108F" w:rsidP="0021078C">
      <w:pPr>
        <w:pStyle w:val="a5"/>
        <w:rPr>
          <w:rFonts w:ascii="Times New Roman" w:hAnsi="Times New Roman" w:cs="Times New Roman"/>
          <w:sz w:val="28"/>
          <w:szCs w:val="28"/>
        </w:rPr>
      </w:pPr>
    </w:p>
    <w:p w:rsidR="00BB108F" w:rsidRDefault="00BB108F" w:rsidP="0021078C">
      <w:pPr>
        <w:pStyle w:val="a5"/>
        <w:rPr>
          <w:rFonts w:ascii="Times New Roman" w:hAnsi="Times New Roman" w:cs="Times New Roman"/>
          <w:sz w:val="28"/>
          <w:szCs w:val="28"/>
        </w:rPr>
      </w:pPr>
    </w:p>
    <w:p w:rsidR="00BB108F" w:rsidRDefault="00BB108F" w:rsidP="0021078C">
      <w:pPr>
        <w:pStyle w:val="a5"/>
        <w:rPr>
          <w:rFonts w:ascii="Times New Roman" w:hAnsi="Times New Roman" w:cs="Times New Roman"/>
          <w:sz w:val="28"/>
          <w:szCs w:val="28"/>
        </w:rPr>
      </w:pPr>
    </w:p>
    <w:p w:rsidR="00BB108F" w:rsidRDefault="00BB108F" w:rsidP="0021078C">
      <w:pPr>
        <w:pStyle w:val="a5"/>
        <w:rPr>
          <w:rFonts w:ascii="Times New Roman" w:hAnsi="Times New Roman" w:cs="Times New Roman"/>
          <w:sz w:val="28"/>
          <w:szCs w:val="28"/>
        </w:rPr>
      </w:pPr>
    </w:p>
    <w:p w:rsidR="00BB108F" w:rsidRDefault="00BB108F" w:rsidP="0021078C">
      <w:pPr>
        <w:pStyle w:val="a5"/>
        <w:rPr>
          <w:rFonts w:ascii="Times New Roman" w:hAnsi="Times New Roman" w:cs="Times New Roman"/>
          <w:sz w:val="28"/>
          <w:szCs w:val="28"/>
        </w:rPr>
      </w:pPr>
    </w:p>
    <w:p w:rsidR="00BB108F" w:rsidRDefault="00BB108F" w:rsidP="0021078C">
      <w:pPr>
        <w:pStyle w:val="a5"/>
        <w:rPr>
          <w:rFonts w:ascii="Times New Roman" w:hAnsi="Times New Roman" w:cs="Times New Roman"/>
          <w:sz w:val="28"/>
          <w:szCs w:val="28"/>
        </w:rPr>
      </w:pPr>
    </w:p>
    <w:p w:rsidR="00BB108F" w:rsidRDefault="00BB108F" w:rsidP="0021078C">
      <w:pPr>
        <w:pStyle w:val="a5"/>
        <w:rPr>
          <w:rFonts w:ascii="Times New Roman" w:hAnsi="Times New Roman" w:cs="Times New Roman"/>
          <w:sz w:val="28"/>
          <w:szCs w:val="28"/>
        </w:rPr>
      </w:pPr>
    </w:p>
    <w:p w:rsidR="00BB108F" w:rsidRDefault="00BB108F" w:rsidP="0021078C">
      <w:pPr>
        <w:pStyle w:val="a5"/>
        <w:rPr>
          <w:rFonts w:ascii="Times New Roman" w:hAnsi="Times New Roman" w:cs="Times New Roman"/>
          <w:sz w:val="28"/>
          <w:szCs w:val="28"/>
        </w:rPr>
      </w:pPr>
    </w:p>
    <w:p w:rsidR="00BB108F" w:rsidRDefault="00BB108F" w:rsidP="0021078C">
      <w:pPr>
        <w:pStyle w:val="a5"/>
        <w:rPr>
          <w:rFonts w:ascii="Times New Roman" w:hAnsi="Times New Roman" w:cs="Times New Roman"/>
          <w:sz w:val="28"/>
          <w:szCs w:val="28"/>
        </w:rPr>
      </w:pPr>
    </w:p>
    <w:p w:rsidR="00BB108F" w:rsidRDefault="00BB108F" w:rsidP="0021078C">
      <w:pPr>
        <w:pStyle w:val="a5"/>
        <w:rPr>
          <w:rFonts w:ascii="Times New Roman" w:hAnsi="Times New Roman" w:cs="Times New Roman"/>
          <w:sz w:val="28"/>
          <w:szCs w:val="28"/>
        </w:rPr>
      </w:pPr>
    </w:p>
    <w:p w:rsidR="00BB108F" w:rsidRPr="0021078C" w:rsidRDefault="00BB108F" w:rsidP="0021078C">
      <w:pPr>
        <w:pStyle w:val="a5"/>
        <w:rPr>
          <w:rFonts w:ascii="Times New Roman" w:hAnsi="Times New Roman" w:cs="Times New Roman"/>
          <w:sz w:val="28"/>
          <w:szCs w:val="28"/>
        </w:rPr>
      </w:pPr>
    </w:p>
    <w:p w:rsidR="0021078C" w:rsidRPr="0021078C" w:rsidRDefault="0021078C" w:rsidP="0021078C">
      <w:pPr>
        <w:pStyle w:val="a5"/>
        <w:jc w:val="right"/>
        <w:rPr>
          <w:rFonts w:ascii="Times New Roman" w:hAnsi="Times New Roman" w:cs="Times New Roman"/>
          <w:sz w:val="28"/>
          <w:szCs w:val="28"/>
        </w:rPr>
      </w:pPr>
      <w:r w:rsidRPr="0021078C">
        <w:rPr>
          <w:rFonts w:ascii="Times New Roman" w:hAnsi="Times New Roman" w:cs="Times New Roman"/>
          <w:sz w:val="28"/>
          <w:szCs w:val="28"/>
        </w:rPr>
        <w:lastRenderedPageBreak/>
        <w:t> </w:t>
      </w:r>
      <w:r w:rsidRPr="0021078C">
        <w:rPr>
          <w:rFonts w:ascii="Times New Roman" w:hAnsi="Times New Roman" w:cs="Times New Roman"/>
        </w:rPr>
        <w:t>Приложение 2</w:t>
      </w:r>
    </w:p>
    <w:p w:rsidR="0021078C" w:rsidRPr="0021078C" w:rsidRDefault="0021078C" w:rsidP="0021078C">
      <w:pPr>
        <w:pStyle w:val="a5"/>
        <w:jc w:val="right"/>
        <w:rPr>
          <w:rFonts w:ascii="Times New Roman" w:hAnsi="Times New Roman" w:cs="Times New Roman"/>
        </w:rPr>
      </w:pPr>
      <w:r w:rsidRPr="0021078C">
        <w:rPr>
          <w:rFonts w:ascii="Times New Roman" w:hAnsi="Times New Roman" w:cs="Times New Roman"/>
        </w:rPr>
        <w:t>к регламенту по предоставлению муниципальной услуги</w:t>
      </w:r>
    </w:p>
    <w:p w:rsidR="0021078C" w:rsidRPr="0021078C" w:rsidRDefault="0021078C" w:rsidP="0021078C">
      <w:pPr>
        <w:pStyle w:val="a5"/>
        <w:jc w:val="right"/>
        <w:rPr>
          <w:rFonts w:ascii="Times New Roman" w:hAnsi="Times New Roman" w:cs="Times New Roman"/>
        </w:rPr>
      </w:pPr>
      <w:r w:rsidRPr="0021078C">
        <w:rPr>
          <w:rFonts w:ascii="Times New Roman" w:hAnsi="Times New Roman" w:cs="Times New Roman"/>
        </w:rPr>
        <w:t>«Выдача ордеров на проведение земляных работ»</w:t>
      </w:r>
    </w:p>
    <w:p w:rsidR="0021078C" w:rsidRPr="0021078C" w:rsidRDefault="0021078C" w:rsidP="0021078C">
      <w:pPr>
        <w:pStyle w:val="a5"/>
        <w:rPr>
          <w:rFonts w:ascii="Times New Roman" w:hAnsi="Times New Roman" w:cs="Times New Roman"/>
          <w:sz w:val="28"/>
          <w:szCs w:val="28"/>
        </w:rPr>
      </w:pPr>
      <w:r w:rsidRPr="0021078C">
        <w:rPr>
          <w:rFonts w:ascii="Times New Roman" w:hAnsi="Times New Roman" w:cs="Times New Roman"/>
          <w:sz w:val="28"/>
          <w:szCs w:val="28"/>
        </w:rPr>
        <w:t>  </w:t>
      </w:r>
    </w:p>
    <w:p w:rsidR="0021078C" w:rsidRPr="0021078C" w:rsidRDefault="0021078C" w:rsidP="0021078C">
      <w:pPr>
        <w:pStyle w:val="a5"/>
        <w:rPr>
          <w:rFonts w:ascii="Times New Roman" w:hAnsi="Times New Roman" w:cs="Times New Roman"/>
          <w:sz w:val="28"/>
          <w:szCs w:val="28"/>
        </w:rPr>
      </w:pPr>
      <w:r w:rsidRPr="0021078C">
        <w:rPr>
          <w:rFonts w:ascii="Times New Roman" w:hAnsi="Times New Roman" w:cs="Times New Roman"/>
          <w:sz w:val="28"/>
          <w:szCs w:val="28"/>
        </w:rPr>
        <w:t>Ордер № ____________</w:t>
      </w:r>
    </w:p>
    <w:p w:rsidR="0021078C" w:rsidRPr="0021078C" w:rsidRDefault="0021078C" w:rsidP="0021078C">
      <w:pPr>
        <w:pStyle w:val="a5"/>
        <w:rPr>
          <w:rFonts w:ascii="Times New Roman" w:hAnsi="Times New Roman" w:cs="Times New Roman"/>
          <w:sz w:val="28"/>
          <w:szCs w:val="28"/>
        </w:rPr>
      </w:pPr>
    </w:p>
    <w:p w:rsidR="0021078C" w:rsidRPr="0021078C" w:rsidRDefault="0021078C" w:rsidP="0021078C">
      <w:pPr>
        <w:pStyle w:val="a5"/>
        <w:rPr>
          <w:rFonts w:ascii="Times New Roman" w:hAnsi="Times New Roman" w:cs="Times New Roman"/>
          <w:sz w:val="28"/>
          <w:szCs w:val="28"/>
        </w:rPr>
      </w:pPr>
      <w:r w:rsidRPr="0021078C">
        <w:rPr>
          <w:rFonts w:ascii="Times New Roman" w:hAnsi="Times New Roman" w:cs="Times New Roman"/>
          <w:sz w:val="28"/>
          <w:szCs w:val="28"/>
        </w:rPr>
        <w:t>оформлен   «___»________________20___ г.</w:t>
      </w:r>
    </w:p>
    <w:p w:rsidR="0021078C" w:rsidRPr="0021078C" w:rsidRDefault="0021078C" w:rsidP="0021078C">
      <w:pPr>
        <w:pStyle w:val="a5"/>
        <w:rPr>
          <w:rFonts w:ascii="Times New Roman" w:hAnsi="Times New Roman" w:cs="Times New Roman"/>
          <w:sz w:val="28"/>
          <w:szCs w:val="28"/>
        </w:rPr>
      </w:pPr>
      <w:r w:rsidRPr="0021078C">
        <w:rPr>
          <w:rFonts w:ascii="Times New Roman" w:hAnsi="Times New Roman" w:cs="Times New Roman"/>
          <w:sz w:val="28"/>
          <w:szCs w:val="28"/>
        </w:rPr>
        <w:t> </w:t>
      </w:r>
    </w:p>
    <w:p w:rsidR="0021078C" w:rsidRPr="0021078C" w:rsidRDefault="0021078C" w:rsidP="0021078C">
      <w:pPr>
        <w:pStyle w:val="a5"/>
        <w:rPr>
          <w:rFonts w:ascii="Times New Roman" w:hAnsi="Times New Roman" w:cs="Times New Roman"/>
          <w:sz w:val="28"/>
          <w:szCs w:val="28"/>
        </w:rPr>
      </w:pPr>
      <w:r w:rsidRPr="0021078C">
        <w:rPr>
          <w:rFonts w:ascii="Times New Roman" w:hAnsi="Times New Roman" w:cs="Times New Roman"/>
          <w:sz w:val="28"/>
          <w:szCs w:val="28"/>
        </w:rPr>
        <w:t>На следующие работы:____________________________________________________</w:t>
      </w:r>
    </w:p>
    <w:p w:rsidR="0021078C" w:rsidRPr="0021078C" w:rsidRDefault="0021078C" w:rsidP="0021078C">
      <w:pPr>
        <w:pStyle w:val="a5"/>
        <w:rPr>
          <w:rFonts w:ascii="Times New Roman" w:hAnsi="Times New Roman" w:cs="Times New Roman"/>
          <w:sz w:val="28"/>
          <w:szCs w:val="28"/>
        </w:rPr>
      </w:pPr>
      <w:r w:rsidRPr="0021078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21078C" w:rsidRPr="0021078C" w:rsidRDefault="0021078C" w:rsidP="0021078C">
      <w:pPr>
        <w:pStyle w:val="a5"/>
        <w:rPr>
          <w:rFonts w:ascii="Times New Roman" w:hAnsi="Times New Roman" w:cs="Times New Roman"/>
          <w:sz w:val="28"/>
          <w:szCs w:val="28"/>
        </w:rPr>
      </w:pPr>
    </w:p>
    <w:p w:rsidR="0021078C" w:rsidRPr="0021078C" w:rsidRDefault="0021078C" w:rsidP="0021078C">
      <w:pPr>
        <w:pStyle w:val="a5"/>
        <w:rPr>
          <w:rFonts w:ascii="Times New Roman" w:hAnsi="Times New Roman" w:cs="Times New Roman"/>
          <w:sz w:val="28"/>
          <w:szCs w:val="28"/>
        </w:rPr>
      </w:pPr>
      <w:r w:rsidRPr="0021078C">
        <w:rPr>
          <w:rFonts w:ascii="Times New Roman" w:hAnsi="Times New Roman" w:cs="Times New Roman"/>
          <w:sz w:val="28"/>
          <w:szCs w:val="28"/>
        </w:rPr>
        <w:t>   Специалист     ____________________       /______________________/</w:t>
      </w:r>
    </w:p>
    <w:p w:rsidR="0021078C" w:rsidRPr="0021078C" w:rsidRDefault="0021078C" w:rsidP="0021078C">
      <w:pPr>
        <w:pStyle w:val="a5"/>
        <w:rPr>
          <w:rFonts w:ascii="Times New Roman" w:hAnsi="Times New Roman" w:cs="Times New Roman"/>
        </w:rPr>
      </w:pPr>
      <w:r w:rsidRPr="0021078C">
        <w:rPr>
          <w:rFonts w:ascii="Times New Roman" w:hAnsi="Times New Roman" w:cs="Times New Roman"/>
          <w:sz w:val="28"/>
          <w:szCs w:val="28"/>
        </w:rPr>
        <w:t xml:space="preserve">                                     </w:t>
      </w:r>
      <w:r w:rsidRPr="0021078C">
        <w:rPr>
          <w:rFonts w:ascii="Times New Roman" w:hAnsi="Times New Roman" w:cs="Times New Roman"/>
        </w:rPr>
        <w:t>подпись                                                                          Ф.И.О.</w:t>
      </w:r>
    </w:p>
    <w:p w:rsidR="0021078C" w:rsidRPr="0021078C" w:rsidRDefault="0021078C" w:rsidP="0021078C">
      <w:pPr>
        <w:pStyle w:val="a5"/>
        <w:rPr>
          <w:rFonts w:ascii="Times New Roman" w:hAnsi="Times New Roman" w:cs="Times New Roman"/>
          <w:sz w:val="28"/>
          <w:szCs w:val="28"/>
        </w:rPr>
      </w:pPr>
      <w:r w:rsidRPr="0021078C">
        <w:rPr>
          <w:rFonts w:ascii="Times New Roman" w:hAnsi="Times New Roman" w:cs="Times New Roman"/>
          <w:sz w:val="28"/>
          <w:szCs w:val="28"/>
        </w:rPr>
        <w:t>  </w:t>
      </w:r>
    </w:p>
    <w:p w:rsidR="0021078C" w:rsidRPr="0021078C" w:rsidRDefault="0021078C" w:rsidP="0021078C">
      <w:pPr>
        <w:pStyle w:val="a5"/>
        <w:rPr>
          <w:rFonts w:ascii="Times New Roman" w:hAnsi="Times New Roman" w:cs="Times New Roman"/>
          <w:sz w:val="28"/>
          <w:szCs w:val="28"/>
        </w:rPr>
      </w:pPr>
      <w:r w:rsidRPr="0021078C">
        <w:rPr>
          <w:rFonts w:ascii="Times New Roman" w:hAnsi="Times New Roman" w:cs="Times New Roman"/>
          <w:sz w:val="28"/>
          <w:szCs w:val="28"/>
        </w:rPr>
        <w:t> </w:t>
      </w:r>
    </w:p>
    <w:p w:rsidR="0021078C" w:rsidRPr="0021078C" w:rsidRDefault="0021078C" w:rsidP="0021078C">
      <w:pPr>
        <w:pStyle w:val="a5"/>
        <w:rPr>
          <w:rFonts w:ascii="Times New Roman" w:hAnsi="Times New Roman" w:cs="Times New Roman"/>
          <w:sz w:val="28"/>
          <w:szCs w:val="28"/>
        </w:rPr>
      </w:pPr>
      <w:r w:rsidRPr="0021078C">
        <w:rPr>
          <w:rFonts w:ascii="Times New Roman" w:hAnsi="Times New Roman" w:cs="Times New Roman"/>
          <w:sz w:val="28"/>
          <w:szCs w:val="28"/>
        </w:rPr>
        <w:t>Ордер № __________</w:t>
      </w:r>
    </w:p>
    <w:p w:rsidR="0021078C" w:rsidRPr="0021078C" w:rsidRDefault="0021078C" w:rsidP="0021078C">
      <w:pPr>
        <w:pStyle w:val="a5"/>
        <w:rPr>
          <w:rFonts w:ascii="Times New Roman" w:hAnsi="Times New Roman" w:cs="Times New Roman"/>
          <w:sz w:val="28"/>
          <w:szCs w:val="28"/>
        </w:rPr>
      </w:pPr>
    </w:p>
    <w:p w:rsidR="0021078C" w:rsidRPr="0021078C" w:rsidRDefault="0021078C" w:rsidP="0021078C">
      <w:pPr>
        <w:pStyle w:val="a5"/>
        <w:rPr>
          <w:rFonts w:ascii="Times New Roman" w:hAnsi="Times New Roman" w:cs="Times New Roman"/>
          <w:sz w:val="28"/>
          <w:szCs w:val="28"/>
        </w:rPr>
      </w:pPr>
      <w:r w:rsidRPr="0021078C">
        <w:rPr>
          <w:rFonts w:ascii="Times New Roman" w:hAnsi="Times New Roman" w:cs="Times New Roman"/>
          <w:sz w:val="28"/>
          <w:szCs w:val="28"/>
        </w:rPr>
        <w:t> продлен до «___»_________________20___г.</w:t>
      </w:r>
    </w:p>
    <w:p w:rsidR="0021078C" w:rsidRPr="0021078C" w:rsidRDefault="0021078C" w:rsidP="0021078C">
      <w:pPr>
        <w:pStyle w:val="a5"/>
        <w:rPr>
          <w:rFonts w:ascii="Times New Roman" w:hAnsi="Times New Roman" w:cs="Times New Roman"/>
          <w:sz w:val="28"/>
          <w:szCs w:val="28"/>
        </w:rPr>
      </w:pPr>
      <w:r w:rsidRPr="0021078C">
        <w:rPr>
          <w:rFonts w:ascii="Times New Roman" w:hAnsi="Times New Roman" w:cs="Times New Roman"/>
          <w:sz w:val="28"/>
          <w:szCs w:val="28"/>
        </w:rPr>
        <w:t> </w:t>
      </w:r>
    </w:p>
    <w:p w:rsidR="0021078C" w:rsidRPr="0021078C" w:rsidRDefault="0021078C" w:rsidP="0021078C">
      <w:pPr>
        <w:pStyle w:val="a5"/>
        <w:rPr>
          <w:rFonts w:ascii="Times New Roman" w:hAnsi="Times New Roman" w:cs="Times New Roman"/>
          <w:sz w:val="28"/>
          <w:szCs w:val="28"/>
        </w:rPr>
      </w:pPr>
      <w:r w:rsidRPr="0021078C">
        <w:rPr>
          <w:rFonts w:ascii="Times New Roman" w:hAnsi="Times New Roman" w:cs="Times New Roman"/>
          <w:sz w:val="28"/>
          <w:szCs w:val="28"/>
        </w:rPr>
        <w:t xml:space="preserve">На </w:t>
      </w:r>
      <w:proofErr w:type="gramStart"/>
      <w:r w:rsidRPr="0021078C">
        <w:rPr>
          <w:rFonts w:ascii="Times New Roman" w:hAnsi="Times New Roman" w:cs="Times New Roman"/>
          <w:sz w:val="28"/>
          <w:szCs w:val="28"/>
        </w:rPr>
        <w:t>следующие</w:t>
      </w:r>
      <w:proofErr w:type="gramEnd"/>
      <w:r w:rsidRPr="0021078C">
        <w:rPr>
          <w:rFonts w:ascii="Times New Roman" w:hAnsi="Times New Roman" w:cs="Times New Roman"/>
          <w:sz w:val="28"/>
          <w:szCs w:val="28"/>
        </w:rPr>
        <w:t xml:space="preserve"> работ: _____________________________________________________</w:t>
      </w:r>
    </w:p>
    <w:p w:rsidR="0021078C" w:rsidRPr="0021078C" w:rsidRDefault="0021078C" w:rsidP="0021078C">
      <w:pPr>
        <w:pStyle w:val="a5"/>
        <w:rPr>
          <w:rFonts w:ascii="Times New Roman" w:hAnsi="Times New Roman" w:cs="Times New Roman"/>
          <w:sz w:val="28"/>
          <w:szCs w:val="28"/>
        </w:rPr>
      </w:pPr>
      <w:r w:rsidRPr="0021078C">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 </w:t>
      </w:r>
      <w:proofErr w:type="gramStart"/>
      <w:r w:rsidRPr="0021078C">
        <w:rPr>
          <w:rFonts w:ascii="Times New Roman" w:hAnsi="Times New Roman" w:cs="Times New Roman"/>
          <w:sz w:val="28"/>
          <w:szCs w:val="28"/>
        </w:rPr>
        <w:t>переоформлен</w:t>
      </w:r>
      <w:proofErr w:type="gramEnd"/>
      <w:r w:rsidRPr="0021078C">
        <w:rPr>
          <w:rFonts w:ascii="Times New Roman" w:hAnsi="Times New Roman" w:cs="Times New Roman"/>
          <w:sz w:val="28"/>
          <w:szCs w:val="28"/>
        </w:rPr>
        <w:t xml:space="preserve"> на ответственное лицо: _______________________________________</w:t>
      </w:r>
    </w:p>
    <w:p w:rsidR="0021078C" w:rsidRPr="0021078C" w:rsidRDefault="0021078C" w:rsidP="0021078C">
      <w:pPr>
        <w:pStyle w:val="a5"/>
        <w:rPr>
          <w:rFonts w:ascii="Times New Roman" w:hAnsi="Times New Roman" w:cs="Times New Roman"/>
          <w:sz w:val="28"/>
          <w:szCs w:val="28"/>
        </w:rPr>
      </w:pPr>
      <w:proofErr w:type="gramStart"/>
      <w:r w:rsidRPr="0021078C">
        <w:rPr>
          <w:rFonts w:ascii="Times New Roman" w:hAnsi="Times New Roman" w:cs="Times New Roman"/>
          <w:sz w:val="28"/>
          <w:szCs w:val="28"/>
        </w:rPr>
        <w:t>переоформлен</w:t>
      </w:r>
      <w:proofErr w:type="gramEnd"/>
      <w:r w:rsidRPr="0021078C">
        <w:rPr>
          <w:rFonts w:ascii="Times New Roman" w:hAnsi="Times New Roman" w:cs="Times New Roman"/>
          <w:sz w:val="28"/>
          <w:szCs w:val="28"/>
        </w:rPr>
        <w:t xml:space="preserve"> на организацию: _____________________________________________</w:t>
      </w:r>
    </w:p>
    <w:p w:rsidR="0021078C" w:rsidRPr="0021078C" w:rsidRDefault="0021078C" w:rsidP="0021078C">
      <w:pPr>
        <w:pStyle w:val="a5"/>
        <w:rPr>
          <w:rFonts w:ascii="Times New Roman" w:hAnsi="Times New Roman" w:cs="Times New Roman"/>
          <w:sz w:val="28"/>
          <w:szCs w:val="28"/>
        </w:rPr>
      </w:pPr>
    </w:p>
    <w:p w:rsidR="0021078C" w:rsidRPr="0021078C" w:rsidRDefault="0021078C" w:rsidP="0021078C">
      <w:pPr>
        <w:pStyle w:val="a5"/>
        <w:rPr>
          <w:rFonts w:ascii="Times New Roman" w:hAnsi="Times New Roman" w:cs="Times New Roman"/>
          <w:sz w:val="28"/>
          <w:szCs w:val="28"/>
        </w:rPr>
      </w:pPr>
      <w:r w:rsidRPr="0021078C">
        <w:rPr>
          <w:rFonts w:ascii="Times New Roman" w:hAnsi="Times New Roman" w:cs="Times New Roman"/>
          <w:sz w:val="28"/>
          <w:szCs w:val="28"/>
        </w:rPr>
        <w:t>специалист          _____________________       /______________________/</w:t>
      </w:r>
    </w:p>
    <w:p w:rsidR="0021078C" w:rsidRPr="0021078C" w:rsidRDefault="0021078C" w:rsidP="0021078C">
      <w:pPr>
        <w:pStyle w:val="a5"/>
        <w:rPr>
          <w:rFonts w:ascii="Times New Roman" w:hAnsi="Times New Roman" w:cs="Times New Roman"/>
        </w:rPr>
      </w:pPr>
      <w:r w:rsidRPr="0021078C">
        <w:rPr>
          <w:rFonts w:ascii="Times New Roman" w:hAnsi="Times New Roman" w:cs="Times New Roman"/>
          <w:sz w:val="28"/>
          <w:szCs w:val="28"/>
        </w:rPr>
        <w:t>                                        </w:t>
      </w:r>
      <w:r w:rsidRPr="0021078C">
        <w:rPr>
          <w:rFonts w:ascii="Times New Roman" w:hAnsi="Times New Roman" w:cs="Times New Roman"/>
        </w:rPr>
        <w:t>подпись                                                                              Ф.И.О.</w:t>
      </w:r>
    </w:p>
    <w:p w:rsidR="0021078C" w:rsidRDefault="0021078C" w:rsidP="0021078C"/>
    <w:p w:rsidR="00522FF6" w:rsidRPr="00260D61" w:rsidRDefault="00522FF6" w:rsidP="00260D61">
      <w:pPr>
        <w:pStyle w:val="a5"/>
        <w:jc w:val="both"/>
        <w:rPr>
          <w:rFonts w:ascii="Times New Roman" w:hAnsi="Times New Roman" w:cs="Times New Roman"/>
        </w:rPr>
      </w:pPr>
    </w:p>
    <w:sectPr w:rsidR="00522FF6" w:rsidRPr="00260D61" w:rsidSect="00562C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2999"/>
    <w:multiLevelType w:val="multilevel"/>
    <w:tmpl w:val="1782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511B8"/>
    <w:multiLevelType w:val="multilevel"/>
    <w:tmpl w:val="DE5AA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423375"/>
    <w:multiLevelType w:val="multilevel"/>
    <w:tmpl w:val="908CB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55157C"/>
    <w:multiLevelType w:val="multilevel"/>
    <w:tmpl w:val="BC14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631873"/>
    <w:multiLevelType w:val="hybridMultilevel"/>
    <w:tmpl w:val="834C6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F4F5F21"/>
    <w:multiLevelType w:val="multilevel"/>
    <w:tmpl w:val="6F940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761152"/>
    <w:multiLevelType w:val="multilevel"/>
    <w:tmpl w:val="5F00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CD619E"/>
    <w:multiLevelType w:val="multilevel"/>
    <w:tmpl w:val="5C08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57009C"/>
    <w:multiLevelType w:val="multilevel"/>
    <w:tmpl w:val="3274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677356"/>
    <w:multiLevelType w:val="multilevel"/>
    <w:tmpl w:val="E78EB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6F2FAB"/>
    <w:multiLevelType w:val="multilevel"/>
    <w:tmpl w:val="015C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152EE7"/>
    <w:multiLevelType w:val="multilevel"/>
    <w:tmpl w:val="FDD4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C74E25"/>
    <w:multiLevelType w:val="multilevel"/>
    <w:tmpl w:val="2AC0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D24942"/>
    <w:multiLevelType w:val="multilevel"/>
    <w:tmpl w:val="3AC2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961C2F"/>
    <w:multiLevelType w:val="multilevel"/>
    <w:tmpl w:val="B8E853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7C060F"/>
    <w:multiLevelType w:val="multilevel"/>
    <w:tmpl w:val="317C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6B75ED"/>
    <w:multiLevelType w:val="hybridMultilevel"/>
    <w:tmpl w:val="A71A125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7">
    <w:nsid w:val="73E60DA3"/>
    <w:multiLevelType w:val="multilevel"/>
    <w:tmpl w:val="B09A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3C0C5A"/>
    <w:multiLevelType w:val="multilevel"/>
    <w:tmpl w:val="2FBE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8"/>
  </w:num>
  <w:num w:numId="3">
    <w:abstractNumId w:val="10"/>
  </w:num>
  <w:num w:numId="4">
    <w:abstractNumId w:val="11"/>
  </w:num>
  <w:num w:numId="5">
    <w:abstractNumId w:val="14"/>
  </w:num>
  <w:num w:numId="6">
    <w:abstractNumId w:val="1"/>
  </w:num>
  <w:num w:numId="7">
    <w:abstractNumId w:val="0"/>
  </w:num>
  <w:num w:numId="8">
    <w:abstractNumId w:val="17"/>
  </w:num>
  <w:num w:numId="9">
    <w:abstractNumId w:val="3"/>
  </w:num>
  <w:num w:numId="10">
    <w:abstractNumId w:val="5"/>
  </w:num>
  <w:num w:numId="11">
    <w:abstractNumId w:val="9"/>
  </w:num>
  <w:num w:numId="12">
    <w:abstractNumId w:val="2"/>
  </w:num>
  <w:num w:numId="13">
    <w:abstractNumId w:val="15"/>
  </w:num>
  <w:num w:numId="14">
    <w:abstractNumId w:val="7"/>
  </w:num>
  <w:num w:numId="15">
    <w:abstractNumId w:val="8"/>
  </w:num>
  <w:num w:numId="16">
    <w:abstractNumId w:val="12"/>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39BB"/>
    <w:rsid w:val="0021078C"/>
    <w:rsid w:val="00260D61"/>
    <w:rsid w:val="00500908"/>
    <w:rsid w:val="00522FF6"/>
    <w:rsid w:val="00562C1F"/>
    <w:rsid w:val="005728CA"/>
    <w:rsid w:val="00667CDB"/>
    <w:rsid w:val="00A15412"/>
    <w:rsid w:val="00BB108F"/>
    <w:rsid w:val="00C81BCB"/>
    <w:rsid w:val="00E627FB"/>
    <w:rsid w:val="00ED39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C1F"/>
  </w:style>
  <w:style w:type="paragraph" w:styleId="1">
    <w:name w:val="heading 1"/>
    <w:basedOn w:val="a"/>
    <w:next w:val="a"/>
    <w:link w:val="10"/>
    <w:qFormat/>
    <w:rsid w:val="005728CA"/>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semiHidden/>
    <w:unhideWhenUsed/>
    <w:qFormat/>
    <w:rsid w:val="005728CA"/>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D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0D61"/>
    <w:rPr>
      <w:b/>
      <w:bCs/>
    </w:rPr>
  </w:style>
  <w:style w:type="paragraph" w:styleId="a5">
    <w:name w:val="No Spacing"/>
    <w:uiPriority w:val="1"/>
    <w:qFormat/>
    <w:rsid w:val="00260D61"/>
    <w:pPr>
      <w:spacing w:after="0" w:line="240" w:lineRule="auto"/>
    </w:pPr>
  </w:style>
  <w:style w:type="character" w:customStyle="1" w:styleId="10">
    <w:name w:val="Заголовок 1 Знак"/>
    <w:basedOn w:val="a0"/>
    <w:link w:val="1"/>
    <w:rsid w:val="005728CA"/>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5728CA"/>
    <w:rPr>
      <w:rFonts w:ascii="Cambria" w:eastAsia="Times New Roman" w:hAnsi="Cambria" w:cs="Times New Roman"/>
      <w:b/>
      <w:bCs/>
      <w:i/>
      <w:iCs/>
      <w:sz w:val="28"/>
      <w:szCs w:val="28"/>
      <w:lang w:eastAsia="ru-RU"/>
    </w:rPr>
  </w:style>
  <w:style w:type="paragraph" w:customStyle="1" w:styleId="ConsPlusNonformat">
    <w:name w:val="ConsPlusNonformat"/>
    <w:rsid w:val="005728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D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0D61"/>
    <w:rPr>
      <w:b/>
      <w:bCs/>
    </w:rPr>
  </w:style>
  <w:style w:type="paragraph" w:styleId="a5">
    <w:name w:val="No Spacing"/>
    <w:uiPriority w:val="1"/>
    <w:qFormat/>
    <w:rsid w:val="00260D61"/>
    <w:pPr>
      <w:spacing w:after="0" w:line="240" w:lineRule="auto"/>
    </w:pPr>
  </w:style>
</w:styles>
</file>

<file path=word/webSettings.xml><?xml version="1.0" encoding="utf-8"?>
<w:webSettings xmlns:r="http://schemas.openxmlformats.org/officeDocument/2006/relationships" xmlns:w="http://schemas.openxmlformats.org/wordprocessingml/2006/main">
  <w:divs>
    <w:div w:id="1359896358">
      <w:bodyDiv w:val="1"/>
      <w:marLeft w:val="0"/>
      <w:marRight w:val="0"/>
      <w:marTop w:val="0"/>
      <w:marBottom w:val="0"/>
      <w:divBdr>
        <w:top w:val="none" w:sz="0" w:space="0" w:color="auto"/>
        <w:left w:val="none" w:sz="0" w:space="0" w:color="auto"/>
        <w:bottom w:val="none" w:sz="0" w:space="0" w:color="auto"/>
        <w:right w:val="none" w:sz="0" w:space="0" w:color="auto"/>
      </w:divBdr>
      <w:divsChild>
        <w:div w:id="933823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3968</Words>
  <Characters>22624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9</cp:revision>
  <cp:lastPrinted>2016-02-04T04:03:00Z</cp:lastPrinted>
  <dcterms:created xsi:type="dcterms:W3CDTF">2016-01-11T21:51:00Z</dcterms:created>
  <dcterms:modified xsi:type="dcterms:W3CDTF">2016-02-04T04:03:00Z</dcterms:modified>
</cp:coreProperties>
</file>