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F5" w:rsidRPr="00BB0DE3" w:rsidRDefault="009534F5" w:rsidP="009534F5">
      <w:pPr>
        <w:pStyle w:val="a7"/>
        <w:jc w:val="center"/>
        <w:rPr>
          <w:rFonts w:ascii="Times New Roman" w:hAnsi="Times New Roman"/>
          <w:sz w:val="32"/>
          <w:szCs w:val="32"/>
        </w:rPr>
      </w:pPr>
      <w:r w:rsidRPr="00BB0DE3">
        <w:rPr>
          <w:rFonts w:ascii="Times New Roman" w:hAnsi="Times New Roman"/>
          <w:sz w:val="32"/>
          <w:szCs w:val="32"/>
        </w:rPr>
        <w:t>РОССИЙСКАЯ ФЕДЕРАЦИЯ</w:t>
      </w:r>
    </w:p>
    <w:p w:rsidR="009534F5" w:rsidRPr="00BB0DE3" w:rsidRDefault="009534F5" w:rsidP="009534F5">
      <w:pPr>
        <w:pStyle w:val="a7"/>
        <w:jc w:val="center"/>
        <w:rPr>
          <w:rFonts w:ascii="Times New Roman" w:hAnsi="Times New Roman"/>
          <w:sz w:val="32"/>
          <w:szCs w:val="32"/>
        </w:rPr>
      </w:pPr>
      <w:r w:rsidRPr="00BB0DE3">
        <w:rPr>
          <w:rFonts w:ascii="Times New Roman" w:hAnsi="Times New Roman"/>
          <w:sz w:val="32"/>
          <w:szCs w:val="32"/>
        </w:rPr>
        <w:t>КАМЧАТСКИЙ КРАЙ</w:t>
      </w:r>
    </w:p>
    <w:p w:rsidR="009534F5" w:rsidRDefault="009534F5" w:rsidP="009534F5">
      <w:pPr>
        <w:pStyle w:val="a7"/>
        <w:jc w:val="center"/>
        <w:rPr>
          <w:rFonts w:ascii="Times New Roman" w:hAnsi="Times New Roman"/>
          <w:sz w:val="32"/>
          <w:szCs w:val="32"/>
        </w:rPr>
      </w:pPr>
      <w:r w:rsidRPr="00BB0DE3">
        <w:rPr>
          <w:rFonts w:ascii="Times New Roman" w:hAnsi="Times New Roman"/>
          <w:sz w:val="32"/>
          <w:szCs w:val="32"/>
        </w:rPr>
        <w:t>ТИГИЛЬСКИЙ РАЙОН</w:t>
      </w:r>
    </w:p>
    <w:p w:rsidR="009534F5" w:rsidRPr="00451132" w:rsidRDefault="009534F5" w:rsidP="009534F5">
      <w:pPr>
        <w:pStyle w:val="a7"/>
        <w:jc w:val="center"/>
        <w:rPr>
          <w:rFonts w:ascii="Times New Roman" w:hAnsi="Times New Roman"/>
          <w:b/>
          <w:sz w:val="32"/>
          <w:szCs w:val="32"/>
        </w:rPr>
      </w:pPr>
      <w:r w:rsidRPr="00451132">
        <w:rPr>
          <w:rFonts w:ascii="Times New Roman" w:hAnsi="Times New Roman"/>
          <w:b/>
          <w:sz w:val="32"/>
          <w:szCs w:val="32"/>
        </w:rPr>
        <w:t xml:space="preserve">АДМИНИСТРАЦИЯ СЕЛЬСКОЕ ПОСЕЛЕНИЕ </w:t>
      </w:r>
    </w:p>
    <w:p w:rsidR="009534F5" w:rsidRPr="00451132" w:rsidRDefault="009534F5" w:rsidP="009534F5">
      <w:pPr>
        <w:pStyle w:val="a7"/>
        <w:jc w:val="center"/>
        <w:rPr>
          <w:rFonts w:ascii="Times New Roman" w:hAnsi="Times New Roman"/>
          <w:b/>
          <w:sz w:val="32"/>
          <w:szCs w:val="32"/>
        </w:rPr>
      </w:pPr>
      <w:r w:rsidRPr="00451132">
        <w:rPr>
          <w:rFonts w:ascii="Times New Roman" w:hAnsi="Times New Roman"/>
          <w:b/>
          <w:sz w:val="32"/>
          <w:szCs w:val="32"/>
        </w:rPr>
        <w:t>«СЕЛО ХАЙРЮЗОВО»</w:t>
      </w:r>
    </w:p>
    <w:p w:rsidR="009534F5" w:rsidRPr="00451132" w:rsidRDefault="003F2416" w:rsidP="009534F5">
      <w:pPr>
        <w:pStyle w:val="a7"/>
        <w:jc w:val="center"/>
        <w:rPr>
          <w:rFonts w:ascii="Times New Roman" w:hAnsi="Times New Roman"/>
          <w:b/>
          <w:sz w:val="32"/>
          <w:szCs w:val="32"/>
        </w:rPr>
      </w:pPr>
      <w:r>
        <w:rPr>
          <w:rFonts w:ascii="Times New Roman" w:hAnsi="Times New Roman"/>
          <w:b/>
          <w:sz w:val="32"/>
          <w:szCs w:val="32"/>
        </w:rPr>
        <w:pict>
          <v:rect id="_x0000_i1025" style="width:0;height:1.5pt" o:hralign="center" o:hrstd="t" o:hr="t" fillcolor="#a0a0a0" stroked="f"/>
        </w:pict>
      </w:r>
    </w:p>
    <w:p w:rsidR="009534F5" w:rsidRPr="00451132" w:rsidRDefault="009534F5" w:rsidP="009534F5">
      <w:pPr>
        <w:jc w:val="center"/>
        <w:rPr>
          <w:b/>
          <w:sz w:val="32"/>
          <w:szCs w:val="32"/>
        </w:rPr>
      </w:pPr>
      <w:r w:rsidRPr="00451132">
        <w:rPr>
          <w:b/>
          <w:sz w:val="32"/>
          <w:szCs w:val="32"/>
        </w:rPr>
        <w:t>ПОСТАНОВЛЕНИЕ</w:t>
      </w:r>
    </w:p>
    <w:p w:rsidR="009534F5" w:rsidRDefault="009534F5" w:rsidP="009534F5">
      <w:pPr>
        <w:pStyle w:val="ConsPlusNormal"/>
        <w:rPr>
          <w:rFonts w:ascii="Times New Roman" w:hAnsi="Times New Roman" w:cs="Times New Roman"/>
          <w:sz w:val="28"/>
          <w:szCs w:val="28"/>
        </w:rPr>
      </w:pPr>
    </w:p>
    <w:p w:rsidR="009534F5" w:rsidRDefault="003F2416" w:rsidP="009534F5">
      <w:pPr>
        <w:pStyle w:val="ConsPlusNormal"/>
        <w:rPr>
          <w:rFonts w:ascii="Times New Roman" w:hAnsi="Times New Roman" w:cs="Times New Roman"/>
          <w:sz w:val="28"/>
          <w:szCs w:val="28"/>
        </w:rPr>
      </w:pPr>
      <w:r>
        <w:rPr>
          <w:rFonts w:ascii="Times New Roman" w:hAnsi="Times New Roman" w:cs="Times New Roman"/>
          <w:sz w:val="28"/>
          <w:szCs w:val="28"/>
        </w:rPr>
        <w:t>«23</w:t>
      </w:r>
      <w:r w:rsidR="009534F5">
        <w:rPr>
          <w:rFonts w:ascii="Times New Roman" w:hAnsi="Times New Roman" w:cs="Times New Roman"/>
          <w:sz w:val="28"/>
          <w:szCs w:val="28"/>
        </w:rPr>
        <w:t>» апреля 2021                                                                           №04-П</w:t>
      </w:r>
    </w:p>
    <w:tbl>
      <w:tblPr>
        <w:tblpPr w:leftFromText="180" w:rightFromText="180" w:vertAnchor="text" w:horzAnchor="margin" w:tblpY="710"/>
        <w:tblW w:w="9464" w:type="dxa"/>
        <w:tblLook w:val="01E0" w:firstRow="1" w:lastRow="1" w:firstColumn="1" w:lastColumn="1" w:noHBand="0" w:noVBand="0"/>
      </w:tblPr>
      <w:tblGrid>
        <w:gridCol w:w="4786"/>
        <w:gridCol w:w="4678"/>
      </w:tblGrid>
      <w:tr w:rsidR="009534F5" w:rsidRPr="009E3DE0" w:rsidTr="009534F5">
        <w:tc>
          <w:tcPr>
            <w:tcW w:w="4786" w:type="dxa"/>
          </w:tcPr>
          <w:p w:rsidR="009534F5" w:rsidRDefault="009534F5" w:rsidP="009534F5">
            <w:pPr>
              <w:jc w:val="both"/>
              <w:textAlignment w:val="baseline"/>
              <w:outlineLvl w:val="0"/>
              <w:rPr>
                <w:kern w:val="36"/>
              </w:rPr>
            </w:pPr>
            <w:r w:rsidRPr="008D57E2">
              <w:rPr>
                <w:kern w:val="36"/>
              </w:rPr>
              <w:t>Об утверждении Порядка исполнения решения о применении бюджетных мер принуждения</w:t>
            </w:r>
            <w:r>
              <w:rPr>
                <w:kern w:val="36"/>
              </w:rPr>
              <w:t xml:space="preserve"> в сельском поселении </w:t>
            </w:r>
          </w:p>
          <w:p w:rsidR="009534F5" w:rsidRPr="008D57E2" w:rsidRDefault="009534F5" w:rsidP="009534F5">
            <w:pPr>
              <w:jc w:val="both"/>
              <w:textAlignment w:val="baseline"/>
              <w:outlineLvl w:val="0"/>
              <w:rPr>
                <w:kern w:val="36"/>
              </w:rPr>
            </w:pPr>
            <w:r>
              <w:rPr>
                <w:kern w:val="36"/>
              </w:rPr>
              <w:t>«село Хайрюзово»</w:t>
            </w:r>
          </w:p>
          <w:p w:rsidR="009534F5" w:rsidRPr="009E3DE0" w:rsidRDefault="009534F5" w:rsidP="009534F5">
            <w:pPr>
              <w:ind w:right="34"/>
              <w:jc w:val="both"/>
            </w:pPr>
          </w:p>
        </w:tc>
        <w:tc>
          <w:tcPr>
            <w:tcW w:w="4678" w:type="dxa"/>
          </w:tcPr>
          <w:p w:rsidR="009534F5" w:rsidRPr="009E3DE0" w:rsidRDefault="009534F5" w:rsidP="009534F5"/>
        </w:tc>
      </w:tr>
    </w:tbl>
    <w:p w:rsidR="003D7A43" w:rsidRPr="009E3DE0" w:rsidRDefault="003D7A43" w:rsidP="003D7A43">
      <w:pPr>
        <w:pStyle w:val="1"/>
        <w:spacing w:before="0" w:after="0"/>
        <w:jc w:val="center"/>
        <w:rPr>
          <w:b w:val="0"/>
          <w:color w:val="000000"/>
          <w:sz w:val="24"/>
          <w:szCs w:val="24"/>
        </w:rPr>
      </w:pPr>
    </w:p>
    <w:p w:rsidR="003D7A43" w:rsidRPr="009E3DE0" w:rsidRDefault="003D7A43" w:rsidP="003D7A43"/>
    <w:p w:rsidR="003D7A43" w:rsidRDefault="003D7A43" w:rsidP="003D7A43">
      <w:pPr>
        <w:ind w:firstLine="708"/>
        <w:jc w:val="both"/>
      </w:pPr>
      <w:r w:rsidRPr="008D57E2">
        <w:t>Во исполнение пункта 4 статьи 306.2 Бюджетного кодекса Российской Федерации</w:t>
      </w:r>
      <w:r>
        <w:t xml:space="preserve">, </w:t>
      </w:r>
    </w:p>
    <w:p w:rsidR="003D7A43" w:rsidRDefault="003D7A43" w:rsidP="003D7A43">
      <w:pPr>
        <w:ind w:firstLine="708"/>
        <w:jc w:val="both"/>
      </w:pPr>
    </w:p>
    <w:p w:rsidR="003D7A43" w:rsidRDefault="003D7A43" w:rsidP="003D7A43">
      <w:pPr>
        <w:ind w:firstLine="708"/>
        <w:jc w:val="both"/>
      </w:pPr>
      <w:proofErr w:type="gramStart"/>
      <w:r w:rsidRPr="009E3DE0">
        <w:t>АДМИНИСТРАЦИЯ  ПОСТАНОВЛЯЕТ</w:t>
      </w:r>
      <w:proofErr w:type="gramEnd"/>
      <w:r w:rsidRPr="009E3DE0">
        <w:t>:</w:t>
      </w:r>
    </w:p>
    <w:p w:rsidR="001D2DD3" w:rsidRPr="009E3DE0" w:rsidRDefault="001D2DD3" w:rsidP="003D7A43">
      <w:pPr>
        <w:ind w:firstLine="708"/>
        <w:jc w:val="both"/>
      </w:pPr>
    </w:p>
    <w:p w:rsidR="003D7A43" w:rsidRPr="008D57E2" w:rsidRDefault="003D7A43" w:rsidP="003D7A43">
      <w:pPr>
        <w:ind w:firstLine="709"/>
        <w:jc w:val="both"/>
        <w:textAlignment w:val="baseline"/>
      </w:pPr>
      <w:r w:rsidRPr="001E1944">
        <w:rPr>
          <w:bCs/>
        </w:rPr>
        <w:t xml:space="preserve">1. </w:t>
      </w:r>
      <w:r w:rsidRPr="008D57E2">
        <w:t>Утвердить прилагаемый Порядок исполнения решения о применении бюджетных мер принуждения</w:t>
      </w:r>
      <w:r>
        <w:t xml:space="preserve"> (далее – Порядок) согласно </w:t>
      </w:r>
      <w:proofErr w:type="gramStart"/>
      <w:r>
        <w:t>приложению</w:t>
      </w:r>
      <w:proofErr w:type="gramEnd"/>
      <w:r>
        <w:t xml:space="preserve"> к настоящему Постановлению (прилагается). </w:t>
      </w:r>
    </w:p>
    <w:p w:rsidR="003D7A43" w:rsidRDefault="003D7A43" w:rsidP="003D7A43">
      <w:pPr>
        <w:ind w:firstLine="709"/>
        <w:jc w:val="both"/>
        <w:textAlignment w:val="baseline"/>
        <w:rPr>
          <w:bCs/>
        </w:rPr>
      </w:pPr>
      <w:r>
        <w:rPr>
          <w:bCs/>
        </w:rPr>
        <w:t>2. Настоящее Постановление вступает в силу после его подписания и распространяется на правоотнош</w:t>
      </w:r>
      <w:r w:rsidR="00867D99">
        <w:rPr>
          <w:bCs/>
        </w:rPr>
        <w:t>ения, возникшие с 01 января 2021</w:t>
      </w:r>
      <w:r>
        <w:rPr>
          <w:bCs/>
        </w:rPr>
        <w:t xml:space="preserve"> года.</w:t>
      </w:r>
    </w:p>
    <w:p w:rsidR="003D7A43" w:rsidRDefault="003D7A43" w:rsidP="00C412A6">
      <w:pPr>
        <w:ind w:firstLine="709"/>
        <w:jc w:val="both"/>
      </w:pPr>
      <w:r>
        <w:rPr>
          <w:bCs/>
        </w:rPr>
        <w:t xml:space="preserve">3.  </w:t>
      </w:r>
      <w:r>
        <w:t xml:space="preserve">Настоящее постановление </w:t>
      </w:r>
      <w:r w:rsidR="00C412A6">
        <w:t xml:space="preserve">подлежит официальному обнародованию </w:t>
      </w:r>
      <w:proofErr w:type="gramStart"/>
      <w:r>
        <w:t>в порядке</w:t>
      </w:r>
      <w:proofErr w:type="gramEnd"/>
      <w:r>
        <w:t xml:space="preserve"> установленном</w:t>
      </w:r>
      <w:r w:rsidR="00C412A6">
        <w:t xml:space="preserve"> статьей 43 У</w:t>
      </w:r>
      <w:r>
        <w:t>став</w:t>
      </w:r>
      <w:r w:rsidR="00C412A6">
        <w:t xml:space="preserve">а </w:t>
      </w:r>
      <w:r>
        <w:t xml:space="preserve">муниципального образования </w:t>
      </w:r>
      <w:r w:rsidR="00C412A6">
        <w:t>сельского поселения «село Хайрюзово»</w:t>
      </w:r>
      <w:r>
        <w:t>.</w:t>
      </w:r>
      <w:r w:rsidR="00C412A6">
        <w:t xml:space="preserve"> Дополнительно разместить настоящее постановление и приложения к нему в информационно-телекоммуникационной сети «Интернет» на официальном сайте </w:t>
      </w:r>
      <w:r w:rsidR="009534F5" w:rsidRPr="009534F5">
        <w:rPr>
          <w:lang w:val="en-US"/>
        </w:rPr>
        <w:t>www</w:t>
      </w:r>
      <w:r w:rsidR="009534F5" w:rsidRPr="009534F5">
        <w:t>.</w:t>
      </w:r>
      <w:proofErr w:type="spellStart"/>
      <w:r w:rsidR="009534F5" w:rsidRPr="009534F5">
        <w:rPr>
          <w:lang w:val="en-US"/>
        </w:rPr>
        <w:t>hayruzovo</w:t>
      </w:r>
      <w:proofErr w:type="spellEnd"/>
      <w:r w:rsidR="009534F5" w:rsidRPr="009534F5">
        <w:t>.</w:t>
      </w:r>
      <w:proofErr w:type="spellStart"/>
      <w:r w:rsidR="009534F5">
        <w:rPr>
          <w:lang w:val="en-US"/>
        </w:rPr>
        <w:t>rf</w:t>
      </w:r>
      <w:proofErr w:type="spellEnd"/>
      <w:r w:rsidR="00C412A6">
        <w:t>, раздел «контрольно-счетный орган</w:t>
      </w:r>
      <w:r w:rsidR="00933311">
        <w:t>»</w:t>
      </w:r>
      <w:r w:rsidR="00C412A6">
        <w:t>.</w:t>
      </w:r>
    </w:p>
    <w:p w:rsidR="003D7A43" w:rsidRPr="008D57E2" w:rsidRDefault="00C412A6" w:rsidP="003D7A43">
      <w:pPr>
        <w:ind w:firstLine="709"/>
        <w:jc w:val="both"/>
        <w:textAlignment w:val="baseline"/>
      </w:pPr>
      <w:r>
        <w:rPr>
          <w:bCs/>
        </w:rPr>
        <w:t xml:space="preserve">4. </w:t>
      </w:r>
      <w:r w:rsidR="003D7A43" w:rsidRPr="008D57E2">
        <w:t xml:space="preserve">Назначить ответственным за регистрацию и учет поступивших от органов государственного финансового контроля </w:t>
      </w:r>
      <w:r w:rsidR="003D7A43" w:rsidRPr="001E1944">
        <w:t xml:space="preserve">Камчатского края </w:t>
      </w:r>
      <w:r w:rsidR="003D7A43" w:rsidRPr="008D57E2">
        <w:t>и исполненных уведомлений о применении бюджетных мер принуждения</w:t>
      </w:r>
      <w:r w:rsidR="003D7A43" w:rsidRPr="001E1944">
        <w:t xml:space="preserve"> бухгалтерию Администрации муниципального образования сельского поселения «село Хайрюзово» (главный бухгалтер</w:t>
      </w:r>
      <w:r w:rsidR="009534F5" w:rsidRPr="009534F5">
        <w:t xml:space="preserve"> </w:t>
      </w:r>
      <w:r w:rsidR="009534F5">
        <w:t xml:space="preserve">Т.П. </w:t>
      </w:r>
      <w:proofErr w:type="spellStart"/>
      <w:r w:rsidR="009534F5">
        <w:t>Запороцкая</w:t>
      </w:r>
      <w:proofErr w:type="spellEnd"/>
      <w:r w:rsidR="003D7A43" w:rsidRPr="001E1944">
        <w:t>)</w:t>
      </w:r>
      <w:r w:rsidR="003D7A43" w:rsidRPr="008D57E2">
        <w:t>.</w:t>
      </w:r>
    </w:p>
    <w:p w:rsidR="003D7A43" w:rsidRDefault="003D7A43" w:rsidP="003D7A43">
      <w:pPr>
        <w:ind w:firstLine="709"/>
        <w:jc w:val="both"/>
        <w:textAlignment w:val="baseline"/>
      </w:pPr>
      <w:r>
        <w:rPr>
          <w:bCs/>
        </w:rPr>
        <w:t>5</w:t>
      </w:r>
      <w:r w:rsidRPr="001E1944">
        <w:rPr>
          <w:bCs/>
        </w:rPr>
        <w:t>.</w:t>
      </w:r>
      <w:r w:rsidRPr="008D57E2">
        <w:t>Контроль за исполнением настоящего п</w:t>
      </w:r>
      <w:r>
        <w:t>остановления оставляю за собой.</w:t>
      </w:r>
    </w:p>
    <w:p w:rsidR="003D7A43" w:rsidRDefault="003D7A43" w:rsidP="003D7A43">
      <w:pPr>
        <w:widowControl w:val="0"/>
        <w:autoSpaceDE w:val="0"/>
        <w:autoSpaceDN w:val="0"/>
        <w:adjustRightInd w:val="0"/>
        <w:jc w:val="both"/>
        <w:rPr>
          <w:color w:val="000000"/>
        </w:rPr>
      </w:pPr>
    </w:p>
    <w:p w:rsidR="00C412A6" w:rsidRDefault="00C412A6" w:rsidP="003D7A43">
      <w:pPr>
        <w:widowControl w:val="0"/>
        <w:autoSpaceDE w:val="0"/>
        <w:autoSpaceDN w:val="0"/>
        <w:adjustRightInd w:val="0"/>
        <w:jc w:val="both"/>
        <w:rPr>
          <w:color w:val="000000"/>
        </w:rPr>
      </w:pPr>
    </w:p>
    <w:p w:rsidR="00C412A6" w:rsidRPr="009E3DE0" w:rsidRDefault="00C412A6" w:rsidP="003D7A43">
      <w:pPr>
        <w:widowControl w:val="0"/>
        <w:autoSpaceDE w:val="0"/>
        <w:autoSpaceDN w:val="0"/>
        <w:adjustRightInd w:val="0"/>
        <w:jc w:val="both"/>
        <w:rPr>
          <w:color w:val="000000"/>
        </w:rPr>
      </w:pPr>
    </w:p>
    <w:p w:rsidR="003D7A43" w:rsidRPr="009E3DE0" w:rsidRDefault="003D7A43" w:rsidP="003D7A43">
      <w:pPr>
        <w:widowControl w:val="0"/>
        <w:autoSpaceDE w:val="0"/>
        <w:autoSpaceDN w:val="0"/>
        <w:adjustRightInd w:val="0"/>
        <w:jc w:val="both"/>
        <w:rPr>
          <w:color w:val="000000"/>
        </w:rPr>
      </w:pPr>
    </w:p>
    <w:p w:rsidR="009534F5" w:rsidRPr="009E3DE0" w:rsidRDefault="009534F5" w:rsidP="009534F5">
      <w:pPr>
        <w:jc w:val="both"/>
      </w:pPr>
      <w:r>
        <w:t xml:space="preserve">Глава сельского </w:t>
      </w:r>
      <w:proofErr w:type="gramStart"/>
      <w:r>
        <w:t xml:space="preserve">поселения:   </w:t>
      </w:r>
      <w:proofErr w:type="gramEnd"/>
      <w:r>
        <w:t xml:space="preserve">                                                    Г.А. Зюбяирова</w:t>
      </w:r>
    </w:p>
    <w:p w:rsidR="00E154DD" w:rsidRDefault="00E154DD"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412A6" w:rsidTr="00C412A6">
        <w:tc>
          <w:tcPr>
            <w:tcW w:w="4785" w:type="dxa"/>
          </w:tcPr>
          <w:p w:rsidR="00C412A6" w:rsidRDefault="00C412A6" w:rsidP="00E154DD"/>
        </w:tc>
        <w:tc>
          <w:tcPr>
            <w:tcW w:w="4786" w:type="dxa"/>
          </w:tcPr>
          <w:p w:rsidR="00C412A6" w:rsidRDefault="00C412A6" w:rsidP="00C412A6">
            <w:pPr>
              <w:jc w:val="center"/>
            </w:pPr>
            <w:r>
              <w:t>Приложение</w:t>
            </w:r>
          </w:p>
          <w:p w:rsidR="00C412A6" w:rsidRDefault="00C412A6" w:rsidP="00C412A6">
            <w:pPr>
              <w:jc w:val="center"/>
            </w:pPr>
            <w:r>
              <w:t>к Постановлению Администрации</w:t>
            </w:r>
          </w:p>
          <w:p w:rsidR="00C412A6" w:rsidRDefault="00C412A6" w:rsidP="00C412A6">
            <w:pPr>
              <w:jc w:val="center"/>
            </w:pPr>
            <w:r>
              <w:t>муниципального образования сельского поселения «</w:t>
            </w:r>
            <w:r w:rsidR="009534F5">
              <w:t xml:space="preserve">село </w:t>
            </w:r>
            <w:r>
              <w:t>Хайрюзово»</w:t>
            </w:r>
          </w:p>
          <w:p w:rsidR="00C412A6" w:rsidRDefault="003F2416" w:rsidP="00C412A6">
            <w:pPr>
              <w:jc w:val="center"/>
            </w:pPr>
            <w:r>
              <w:t>от «23</w:t>
            </w:r>
            <w:bookmarkStart w:id="0" w:name="_GoBack"/>
            <w:bookmarkEnd w:id="0"/>
            <w:r w:rsidR="009534F5">
              <w:t>»04.2021г.  № 04-П</w:t>
            </w:r>
          </w:p>
        </w:tc>
      </w:tr>
    </w:tbl>
    <w:p w:rsidR="009A2271" w:rsidRDefault="009A2271" w:rsidP="00E154DD"/>
    <w:p w:rsidR="00E154DD" w:rsidRPr="00C412A6" w:rsidRDefault="00E154DD" w:rsidP="00E154DD">
      <w:pPr>
        <w:jc w:val="center"/>
        <w:rPr>
          <w:b/>
        </w:rPr>
      </w:pPr>
      <w:r w:rsidRPr="00C412A6">
        <w:rPr>
          <w:b/>
        </w:rPr>
        <w:t>ПОРЯДОК</w:t>
      </w:r>
    </w:p>
    <w:p w:rsidR="00E154DD" w:rsidRPr="00C412A6" w:rsidRDefault="00E154DD" w:rsidP="00E154DD">
      <w:pPr>
        <w:jc w:val="center"/>
        <w:rPr>
          <w:b/>
        </w:rPr>
      </w:pPr>
      <w:r w:rsidRPr="00C412A6">
        <w:rPr>
          <w:b/>
        </w:rPr>
        <w:t>ИСПОЛНЕНИЯ РЕШЕНИЯ О ПРИМЕНЕНИИ БЮДЖЕТНЫХ МЕР ПРИНУЖДЕНИЯ</w:t>
      </w:r>
    </w:p>
    <w:p w:rsidR="00E154DD" w:rsidRDefault="00E154DD" w:rsidP="00E154DD">
      <w:pPr>
        <w:jc w:val="center"/>
      </w:pPr>
    </w:p>
    <w:p w:rsidR="00E154DD" w:rsidRPr="001F3902" w:rsidRDefault="00E154DD" w:rsidP="00E154DD">
      <w:pPr>
        <w:jc w:val="center"/>
      </w:pPr>
      <w:bookmarkStart w:id="1" w:name="Par27"/>
      <w:bookmarkEnd w:id="1"/>
      <w:r w:rsidRPr="001F3902">
        <w:t>I. Общие положения</w:t>
      </w:r>
    </w:p>
    <w:p w:rsidR="00E154DD" w:rsidRPr="001F3902" w:rsidRDefault="00E154DD" w:rsidP="009609AA">
      <w:pPr>
        <w:ind w:firstLine="708"/>
        <w:jc w:val="both"/>
      </w:pPr>
      <w:r w:rsidRPr="001F3902">
        <w:t>1.</w:t>
      </w:r>
      <w:r w:rsidRPr="001F3902">
        <w:rPr>
          <w:rStyle w:val="apple-converted-space"/>
          <w:rFonts w:ascii="Arial" w:hAnsi="Arial" w:cs="Arial"/>
          <w:color w:val="000000"/>
        </w:rPr>
        <w:t> </w:t>
      </w:r>
      <w:r w:rsidRPr="001F3902">
        <w:t>Настоящий Порядок</w:t>
      </w:r>
      <w:r w:rsidR="00C412A6">
        <w:t xml:space="preserve"> исполнения решения о применении бюджетных мер принуждения (далее – Порядок) </w:t>
      </w:r>
      <w:r w:rsidRPr="001F3902">
        <w:t xml:space="preserve">разработан на основании Бюджетного кодекса Российской Федерации и </w:t>
      </w:r>
      <w:r w:rsidR="009609AA" w:rsidRPr="009E3DE0">
        <w:t xml:space="preserve">Положением о бюджетном процессе в  муниципальном образовании сельского поселения «село Хайрюзово», утвержденным решением Собрания депутатов муниципального образования сельского поселения «село </w:t>
      </w:r>
      <w:r w:rsidR="009534F5">
        <w:t>Хайрюзово» от 26.03.2007 №53</w:t>
      </w:r>
      <w:r w:rsidR="009609AA" w:rsidRPr="009E3DE0">
        <w:t>, с последующими изменениями,</w:t>
      </w:r>
      <w:r w:rsidR="009609AA">
        <w:t xml:space="preserve"> </w:t>
      </w:r>
      <w:r w:rsidRPr="001F3902">
        <w:t xml:space="preserve">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E154DD" w:rsidRPr="001F3902" w:rsidRDefault="00E154DD" w:rsidP="001D0D6B">
      <w:pPr>
        <w:ind w:firstLine="709"/>
        <w:jc w:val="both"/>
      </w:pPr>
      <w:r w:rsidRPr="001F3902">
        <w:t>2. В Порядке применяются следующие понятия и термины:</w:t>
      </w:r>
    </w:p>
    <w:p w:rsidR="00E154DD" w:rsidRPr="001F3902" w:rsidRDefault="00E154DD" w:rsidP="00C412A6">
      <w:pPr>
        <w:ind w:firstLine="709"/>
        <w:jc w:val="both"/>
      </w:pPr>
      <w:r>
        <w:t xml:space="preserve">- </w:t>
      </w:r>
      <w:r w:rsidRPr="001F3902">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154DD" w:rsidRPr="001F3902" w:rsidRDefault="00E154DD" w:rsidP="00C412A6">
      <w:pPr>
        <w:ind w:firstLine="709"/>
        <w:jc w:val="both"/>
      </w:pPr>
      <w:r>
        <w:t xml:space="preserve">- </w:t>
      </w:r>
      <w:r w:rsidRPr="001F3902">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E154DD" w:rsidRPr="001F3902" w:rsidRDefault="00E154DD" w:rsidP="00C412A6">
      <w:pPr>
        <w:ind w:firstLine="709"/>
        <w:jc w:val="both"/>
      </w:pPr>
      <w:r w:rsidRPr="001F3902">
        <w:t> </w:t>
      </w:r>
    </w:p>
    <w:p w:rsidR="00E154DD" w:rsidRPr="001F3902" w:rsidRDefault="00E154DD" w:rsidP="001D0D6B">
      <w:pPr>
        <w:ind w:firstLine="709"/>
        <w:jc w:val="center"/>
      </w:pPr>
      <w:r w:rsidRPr="001F3902">
        <w:t>II. Меры принуждения, применяемые к нарушителям</w:t>
      </w:r>
    </w:p>
    <w:p w:rsidR="00E154DD" w:rsidRPr="001F3902" w:rsidRDefault="00E154DD" w:rsidP="001D0D6B">
      <w:pPr>
        <w:ind w:firstLine="709"/>
        <w:jc w:val="center"/>
      </w:pPr>
      <w:r w:rsidRPr="001F3902">
        <w:t>бюджетного законодательства</w:t>
      </w:r>
    </w:p>
    <w:p w:rsidR="001D0D6B" w:rsidRDefault="001D0D6B" w:rsidP="00C412A6">
      <w:pPr>
        <w:ind w:firstLine="709"/>
        <w:jc w:val="both"/>
      </w:pPr>
    </w:p>
    <w:p w:rsidR="00E154DD" w:rsidRPr="001F3902" w:rsidRDefault="00E154DD" w:rsidP="00C412A6">
      <w:pPr>
        <w:ind w:firstLine="709"/>
        <w:jc w:val="both"/>
      </w:pPr>
      <w:r w:rsidRPr="001F3902">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154DD" w:rsidRPr="001F3902" w:rsidRDefault="00E154DD" w:rsidP="00C412A6">
      <w:pPr>
        <w:ind w:firstLine="709"/>
        <w:jc w:val="both"/>
      </w:pPr>
      <w:r w:rsidRPr="001F3902">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154DD" w:rsidRPr="001F3902" w:rsidRDefault="00E154DD" w:rsidP="00C412A6">
      <w:pPr>
        <w:ind w:firstLine="709"/>
        <w:jc w:val="both"/>
      </w:pPr>
      <w:r w:rsidRPr="001F3902">
        <w:t>б) списание в бесспорном порядке суммы средств бюджета поселения, подлежащих возврату в бюджет поселения, срок возврата которых истек;</w:t>
      </w:r>
    </w:p>
    <w:p w:rsidR="00E154DD" w:rsidRPr="001F3902" w:rsidRDefault="00E154DD" w:rsidP="00C412A6">
      <w:pPr>
        <w:ind w:firstLine="709"/>
        <w:jc w:val="both"/>
      </w:pPr>
      <w:r w:rsidRPr="001F3902">
        <w:t xml:space="preserve">в) вынесение </w:t>
      </w:r>
      <w:proofErr w:type="gramStart"/>
      <w:r w:rsidRPr="001F3902">
        <w:t>предупреждений  получателям</w:t>
      </w:r>
      <w:proofErr w:type="gramEnd"/>
      <w:r w:rsidRPr="001F3902">
        <w:t xml:space="preserve"> бюджетных средств о ненадлежащем исполнении бюджетного процесса;</w:t>
      </w:r>
    </w:p>
    <w:p w:rsidR="00E154DD" w:rsidRPr="001F3902" w:rsidRDefault="00E154DD" w:rsidP="00C412A6">
      <w:pPr>
        <w:ind w:firstLine="709"/>
        <w:jc w:val="both"/>
      </w:pPr>
      <w:r w:rsidRPr="001F3902">
        <w:t>г) составление протоколов, являющихся основанием для наложения штрафов.</w:t>
      </w:r>
    </w:p>
    <w:p w:rsidR="00E154DD" w:rsidRPr="001F3902" w:rsidRDefault="00E154DD" w:rsidP="00C412A6">
      <w:pPr>
        <w:ind w:firstLine="709"/>
        <w:jc w:val="both"/>
      </w:pPr>
      <w:r w:rsidRPr="001F3902">
        <w:t> </w:t>
      </w:r>
    </w:p>
    <w:p w:rsidR="00E154DD" w:rsidRPr="001F3902" w:rsidRDefault="00E154DD" w:rsidP="001D0D6B">
      <w:pPr>
        <w:ind w:firstLine="709"/>
        <w:jc w:val="center"/>
      </w:pPr>
      <w:r w:rsidRPr="001F3902">
        <w:rPr>
          <w:lang w:val="en-US"/>
        </w:rPr>
        <w:t>III</w:t>
      </w:r>
      <w:r w:rsidRPr="001F3902">
        <w:t>. Порядок применения мер принуждения к нарушителям</w:t>
      </w:r>
    </w:p>
    <w:p w:rsidR="00E154DD" w:rsidRPr="001F3902" w:rsidRDefault="00E154DD" w:rsidP="001D0D6B">
      <w:pPr>
        <w:ind w:firstLine="709"/>
        <w:jc w:val="center"/>
      </w:pPr>
      <w:r w:rsidRPr="001F3902">
        <w:lastRenderedPageBreak/>
        <w:t>бюджетного законодательства по материалам проверок</w:t>
      </w:r>
    </w:p>
    <w:p w:rsidR="00E154DD" w:rsidRPr="001F3902" w:rsidRDefault="00E154DD" w:rsidP="001D0D6B">
      <w:pPr>
        <w:ind w:firstLine="709"/>
        <w:jc w:val="center"/>
      </w:pPr>
      <w:r w:rsidRPr="001F3902">
        <w:t>органов, осуществляющих финансовый контроль</w:t>
      </w:r>
    </w:p>
    <w:p w:rsidR="00E154DD" w:rsidRPr="001F3902" w:rsidRDefault="00E154DD" w:rsidP="00C412A6">
      <w:pPr>
        <w:ind w:firstLine="709"/>
        <w:jc w:val="both"/>
      </w:pPr>
      <w:r w:rsidRPr="001F3902">
        <w:t xml:space="preserve">4. Правом применения мер принуждения к нарушителям бюджетного законодательства по материалам проверок органов, осуществляющих финансовый контроль, </w:t>
      </w:r>
      <w:proofErr w:type="gramStart"/>
      <w:r w:rsidRPr="001F3902">
        <w:t>обладает  Глава</w:t>
      </w:r>
      <w:proofErr w:type="gramEnd"/>
      <w:r w:rsidRPr="001F3902">
        <w:t>     сельского поселения</w:t>
      </w:r>
      <w:r w:rsidRPr="001F3902">
        <w:rPr>
          <w:rStyle w:val="apple-converted-space"/>
          <w:rFonts w:ascii="Arial" w:hAnsi="Arial" w:cs="Arial"/>
          <w:color w:val="000000"/>
        </w:rPr>
        <w:t> </w:t>
      </w:r>
      <w:r w:rsidR="00B2729F">
        <w:rPr>
          <w:rStyle w:val="apple-converted-space"/>
          <w:color w:val="000000"/>
        </w:rPr>
        <w:t xml:space="preserve">«село </w:t>
      </w:r>
      <w:r w:rsidR="001D0D6B" w:rsidRPr="001D0D6B">
        <w:rPr>
          <w:rStyle w:val="apple-converted-space"/>
          <w:color w:val="000000"/>
        </w:rPr>
        <w:t>Хайрюзово»</w:t>
      </w:r>
      <w:r w:rsidR="001D0D6B">
        <w:rPr>
          <w:rStyle w:val="apple-converted-space"/>
          <w:rFonts w:ascii="Arial" w:hAnsi="Arial" w:cs="Arial"/>
          <w:color w:val="000000"/>
        </w:rPr>
        <w:t xml:space="preserve"> </w:t>
      </w:r>
      <w:r w:rsidRPr="001F3902">
        <w:t>(далее – Глава поселения).</w:t>
      </w:r>
    </w:p>
    <w:p w:rsidR="00E154DD" w:rsidRPr="001F3902" w:rsidRDefault="00E154DD" w:rsidP="00C412A6">
      <w:pPr>
        <w:ind w:firstLine="709"/>
        <w:jc w:val="both"/>
      </w:pPr>
      <w:r w:rsidRPr="001F3902">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E154DD" w:rsidRPr="001F3902" w:rsidRDefault="00E154DD" w:rsidP="00C412A6">
      <w:pPr>
        <w:ind w:firstLine="709"/>
        <w:jc w:val="both"/>
      </w:pPr>
      <w:r w:rsidRPr="001F3902">
        <w:t xml:space="preserve">6. </w:t>
      </w:r>
      <w:r w:rsidR="001D0D6B">
        <w:t xml:space="preserve">Распоряжение </w:t>
      </w:r>
      <w:r w:rsidRPr="001F3902">
        <w:t>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E154DD" w:rsidRPr="001F3902" w:rsidRDefault="00E154DD" w:rsidP="00C412A6">
      <w:pPr>
        <w:ind w:firstLine="709"/>
        <w:jc w:val="both"/>
      </w:pPr>
      <w:r w:rsidRPr="001F3902">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E154DD" w:rsidRPr="001F3902" w:rsidRDefault="00E154DD" w:rsidP="00C412A6">
      <w:pPr>
        <w:ind w:firstLine="709"/>
        <w:jc w:val="both"/>
      </w:pPr>
      <w:r w:rsidRPr="001F3902">
        <w:t xml:space="preserve">8. </w:t>
      </w:r>
      <w:r w:rsidR="001D0D6B">
        <w:t xml:space="preserve">Распоряжение </w:t>
      </w:r>
      <w:r w:rsidRPr="001F3902">
        <w:t>(уведомление) принимается в течение десяти дней с даты получения   представления, подписания заключения или акта проверки.</w:t>
      </w:r>
    </w:p>
    <w:p w:rsidR="00E154DD" w:rsidRPr="001F3902" w:rsidRDefault="00E154DD" w:rsidP="00C412A6">
      <w:pPr>
        <w:ind w:firstLine="709"/>
        <w:jc w:val="both"/>
      </w:pPr>
      <w:r w:rsidRPr="001F3902">
        <w:t xml:space="preserve">9. </w:t>
      </w:r>
      <w:r w:rsidR="001D0D6B">
        <w:t>Распоряжение о</w:t>
      </w:r>
      <w:r w:rsidRPr="001F3902">
        <w:t xml:space="preserve">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w:t>
      </w:r>
      <w:proofErr w:type="gramStart"/>
      <w:r w:rsidRPr="001F3902">
        <w:t>поселения  выносить</w:t>
      </w:r>
      <w:proofErr w:type="gramEnd"/>
      <w:r w:rsidRPr="001F3902">
        <w:t xml:space="preserve"> вышеуказанное постановление.</w:t>
      </w:r>
    </w:p>
    <w:p w:rsidR="00E154DD" w:rsidRPr="001F3902" w:rsidRDefault="00E154DD" w:rsidP="00C412A6">
      <w:pPr>
        <w:ind w:firstLine="709"/>
        <w:jc w:val="both"/>
      </w:pPr>
      <w:r w:rsidRPr="001F3902">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154DD" w:rsidRPr="001F3902" w:rsidRDefault="00E154DD" w:rsidP="00C412A6">
      <w:pPr>
        <w:ind w:firstLine="709"/>
        <w:jc w:val="both"/>
      </w:pPr>
      <w:r w:rsidRPr="001F3902">
        <w:t xml:space="preserve">10. </w:t>
      </w:r>
      <w:r w:rsidR="001D0D6B">
        <w:t xml:space="preserve">Распоряжение </w:t>
      </w:r>
      <w:r w:rsidRPr="001F3902">
        <w:t xml:space="preserve">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1F3902">
        <w:t>случае</w:t>
      </w:r>
      <w:proofErr w:type="gramEnd"/>
      <w:r w:rsidRPr="001F3902">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E154DD" w:rsidRPr="001F3902" w:rsidRDefault="00E154DD" w:rsidP="00C412A6">
      <w:pPr>
        <w:ind w:firstLine="709"/>
        <w:jc w:val="both"/>
      </w:pPr>
      <w:r w:rsidRPr="001F3902">
        <w:t>11. Постановления регистрируются   в журнале регистрации.</w:t>
      </w:r>
    </w:p>
    <w:p w:rsidR="00E154DD" w:rsidRPr="001F3902" w:rsidRDefault="00E154DD" w:rsidP="00C412A6">
      <w:pPr>
        <w:ind w:firstLine="709"/>
        <w:jc w:val="both"/>
      </w:pPr>
      <w:r w:rsidRPr="001F3902">
        <w:t>12.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E154DD" w:rsidRPr="001F3902" w:rsidRDefault="00E154DD" w:rsidP="00C412A6">
      <w:pPr>
        <w:ind w:firstLine="709"/>
        <w:jc w:val="both"/>
      </w:pPr>
      <w:r w:rsidRPr="001F3902">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E154DD" w:rsidRPr="001F3902" w:rsidRDefault="00E154DD" w:rsidP="00C412A6">
      <w:pPr>
        <w:ind w:firstLine="709"/>
        <w:jc w:val="both"/>
      </w:pPr>
      <w:r w:rsidRPr="001F3902">
        <w:lastRenderedPageBreak/>
        <w:t xml:space="preserve">14. При не поступлении в полном объеме средств в доход бюджета поселения в течение одного месяца с даты выставления инкассового поручения администрация </w:t>
      </w:r>
      <w:proofErr w:type="gramStart"/>
      <w:r w:rsidRPr="001F3902">
        <w:t>поселения  в</w:t>
      </w:r>
      <w:proofErr w:type="gramEnd"/>
      <w:r w:rsidRPr="001F3902">
        <w:t xml:space="preserve"> течение трех рабочих дней:</w:t>
      </w:r>
    </w:p>
    <w:p w:rsidR="00E154DD" w:rsidRPr="001F3902" w:rsidRDefault="00E154DD" w:rsidP="00C412A6">
      <w:pPr>
        <w:ind w:firstLine="709"/>
        <w:jc w:val="both"/>
      </w:pPr>
      <w:r w:rsidRPr="001F3902">
        <w:t>отзывает инкассовое поручение, на котором банком делается отметка о его неисполнении (частичном исполнении);</w:t>
      </w:r>
    </w:p>
    <w:p w:rsidR="00E154DD" w:rsidRPr="001F3902" w:rsidRDefault="00E154DD" w:rsidP="00C412A6">
      <w:pPr>
        <w:ind w:firstLine="709"/>
        <w:jc w:val="both"/>
      </w:pPr>
      <w:r w:rsidRPr="001F3902">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E154DD" w:rsidRPr="001F3902" w:rsidRDefault="00E154DD" w:rsidP="00C412A6">
      <w:pPr>
        <w:ind w:firstLine="709"/>
        <w:jc w:val="both"/>
      </w:pPr>
      <w:r w:rsidRPr="001F3902">
        <w:t xml:space="preserve">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w:t>
      </w:r>
      <w:proofErr w:type="gramStart"/>
      <w:r w:rsidRPr="001F3902">
        <w:t>поселения  на</w:t>
      </w:r>
      <w:proofErr w:type="gramEnd"/>
      <w:r w:rsidRPr="001F3902">
        <w:t xml:space="preserve">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154DD" w:rsidRPr="001F3902" w:rsidRDefault="00E154DD" w:rsidP="00C412A6">
      <w:pPr>
        <w:ind w:firstLine="709"/>
        <w:jc w:val="both"/>
      </w:pPr>
      <w:r w:rsidRPr="001F3902">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154DD" w:rsidRPr="001F3902" w:rsidRDefault="00E154DD" w:rsidP="00C412A6">
      <w:pPr>
        <w:ind w:firstLine="709"/>
        <w:jc w:val="both"/>
      </w:pPr>
      <w:r w:rsidRPr="001F3902">
        <w:t xml:space="preserve">17. </w:t>
      </w:r>
      <w:r w:rsidR="00F5635E">
        <w:t xml:space="preserve">Распоряжение </w:t>
      </w:r>
      <w:r w:rsidRPr="001F3902">
        <w:t>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154DD" w:rsidRPr="001F3902" w:rsidRDefault="00E154DD" w:rsidP="00C412A6">
      <w:pPr>
        <w:ind w:firstLine="709"/>
        <w:jc w:val="both"/>
      </w:pPr>
      <w:r w:rsidRPr="001F3902">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E154DD" w:rsidRPr="001F3902" w:rsidRDefault="00E154DD" w:rsidP="00C412A6">
      <w:pPr>
        <w:ind w:firstLine="709"/>
        <w:jc w:val="both"/>
      </w:pPr>
      <w:r w:rsidRPr="001F3902">
        <w:t>19. Предупреждение о ненадлежащем исполнении бюджетного процесса выносится за следующие виды нарушений бюджетного законодательства:</w:t>
      </w:r>
    </w:p>
    <w:p w:rsidR="00E154DD" w:rsidRPr="001F3902" w:rsidRDefault="00E154DD" w:rsidP="00C412A6">
      <w:pPr>
        <w:ind w:firstLine="709"/>
        <w:jc w:val="both"/>
      </w:pPr>
      <w:r>
        <w:t xml:space="preserve">- </w:t>
      </w:r>
      <w:r w:rsidRPr="001F3902">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E154DD" w:rsidRDefault="00E154DD" w:rsidP="00C412A6">
      <w:pPr>
        <w:ind w:firstLine="709"/>
        <w:jc w:val="both"/>
      </w:pPr>
      <w:r>
        <w:t xml:space="preserve">- </w:t>
      </w:r>
      <w:r w:rsidRPr="001F3902">
        <w:t xml:space="preserve">несвоевременное доведение уведомлений о бюджетных ассигнованиях и лимитах </w:t>
      </w:r>
    </w:p>
    <w:p w:rsidR="00E154DD" w:rsidRPr="001F3902" w:rsidRDefault="00E154DD" w:rsidP="00C412A6">
      <w:pPr>
        <w:ind w:firstLine="709"/>
        <w:jc w:val="both"/>
      </w:pPr>
      <w:r>
        <w:t xml:space="preserve">  </w:t>
      </w:r>
      <w:r w:rsidRPr="001F3902">
        <w:t>бюджетных обязательств до получателей бюджетных средств;</w:t>
      </w:r>
    </w:p>
    <w:p w:rsidR="00E154DD" w:rsidRPr="001F3902" w:rsidRDefault="00E154DD" w:rsidP="00C412A6">
      <w:pPr>
        <w:ind w:firstLine="709"/>
        <w:jc w:val="both"/>
      </w:pPr>
      <w:r>
        <w:t xml:space="preserve">- </w:t>
      </w:r>
      <w:r w:rsidRPr="001F3902">
        <w:t>несоответствие бюджетной росписи расходам, утвержденным бюджетом;</w:t>
      </w:r>
    </w:p>
    <w:p w:rsidR="00E154DD" w:rsidRPr="001F3902" w:rsidRDefault="00E154DD" w:rsidP="00C412A6">
      <w:pPr>
        <w:ind w:firstLine="709"/>
        <w:jc w:val="both"/>
      </w:pPr>
      <w:r>
        <w:t xml:space="preserve">- </w:t>
      </w:r>
      <w:r w:rsidRPr="001F3902">
        <w:t>несоответствие уведомлений о бюджетных ассигнованиях и лимитах бюджетных обязательств бюджетной росписи;</w:t>
      </w:r>
    </w:p>
    <w:p w:rsidR="00E154DD" w:rsidRPr="001F3902" w:rsidRDefault="00E154DD" w:rsidP="00C412A6">
      <w:pPr>
        <w:ind w:firstLine="709"/>
        <w:jc w:val="both"/>
      </w:pPr>
      <w:r>
        <w:t xml:space="preserve">- </w:t>
      </w:r>
      <w:r w:rsidRPr="001F3902">
        <w:t>финансирование расходов сверх утвержденных лимитов;</w:t>
      </w:r>
    </w:p>
    <w:p w:rsidR="00E154DD" w:rsidRPr="001F3902" w:rsidRDefault="00E154DD" w:rsidP="00C412A6">
      <w:pPr>
        <w:ind w:firstLine="709"/>
        <w:jc w:val="both"/>
      </w:pPr>
      <w:r>
        <w:t xml:space="preserve">- </w:t>
      </w:r>
      <w:r w:rsidRPr="001F3902">
        <w:t>предоставление бюджетных кредитов с нарушением установленного порядка;</w:t>
      </w:r>
    </w:p>
    <w:p w:rsidR="00E154DD" w:rsidRPr="001F3902" w:rsidRDefault="00E154DD" w:rsidP="00C412A6">
      <w:pPr>
        <w:ind w:firstLine="709"/>
        <w:jc w:val="both"/>
      </w:pPr>
      <w:r>
        <w:t xml:space="preserve">- </w:t>
      </w:r>
      <w:r w:rsidRPr="001F3902">
        <w:t>предоставление бюджетных инвестиций с нарушением установленного порядка;</w:t>
      </w:r>
    </w:p>
    <w:p w:rsidR="00E154DD" w:rsidRPr="001F3902" w:rsidRDefault="00E154DD" w:rsidP="00C412A6">
      <w:pPr>
        <w:ind w:firstLine="709"/>
        <w:jc w:val="both"/>
      </w:pPr>
      <w:r>
        <w:t xml:space="preserve">- </w:t>
      </w:r>
      <w:r w:rsidRPr="001F3902">
        <w:t>предоставление муниципальных гарантий с нарушением установленного порядка;</w:t>
      </w:r>
    </w:p>
    <w:p w:rsidR="00E154DD" w:rsidRPr="001F3902" w:rsidRDefault="00E154DD" w:rsidP="00C412A6">
      <w:pPr>
        <w:ind w:firstLine="709"/>
        <w:jc w:val="both"/>
      </w:pPr>
      <w:r>
        <w:t xml:space="preserve">- </w:t>
      </w:r>
      <w:r w:rsidRPr="001F3902">
        <w:t>осуществление муниципальных закупок с нарушением установленного порядка;</w:t>
      </w:r>
    </w:p>
    <w:p w:rsidR="00E154DD" w:rsidRDefault="00E154DD" w:rsidP="00C412A6">
      <w:pPr>
        <w:ind w:firstLine="709"/>
        <w:jc w:val="both"/>
      </w:pPr>
      <w:r>
        <w:t xml:space="preserve">- </w:t>
      </w:r>
      <w:r w:rsidRPr="001F3902">
        <w:t xml:space="preserve">нарушение запрета на размещение бюджетных средств на банковских депозитах либо </w:t>
      </w:r>
      <w:r>
        <w:t xml:space="preserve"> </w:t>
      </w:r>
    </w:p>
    <w:p w:rsidR="00E154DD" w:rsidRPr="001F3902" w:rsidRDefault="00E154DD" w:rsidP="00C412A6">
      <w:pPr>
        <w:ind w:firstLine="709"/>
        <w:jc w:val="both"/>
      </w:pPr>
      <w:r>
        <w:t xml:space="preserve">  </w:t>
      </w:r>
      <w:r w:rsidRPr="001F3902">
        <w:t>передачу их в доверительное управление;</w:t>
      </w:r>
    </w:p>
    <w:p w:rsidR="00E154DD" w:rsidRDefault="00E154DD" w:rsidP="00C412A6">
      <w:pPr>
        <w:ind w:firstLine="709"/>
        <w:jc w:val="both"/>
      </w:pPr>
      <w:r>
        <w:t xml:space="preserve">- </w:t>
      </w:r>
      <w:r w:rsidRPr="001F3902">
        <w:t xml:space="preserve">несвоевременное осуществление платежей по подтвержденным бюджетным </w:t>
      </w:r>
    </w:p>
    <w:p w:rsidR="00E154DD" w:rsidRPr="001F3902" w:rsidRDefault="00E154DD" w:rsidP="00C412A6">
      <w:pPr>
        <w:ind w:firstLine="709"/>
        <w:jc w:val="both"/>
      </w:pPr>
      <w:r>
        <w:t xml:space="preserve">  </w:t>
      </w:r>
      <w:r w:rsidRPr="001F3902">
        <w:t>обязательствам.</w:t>
      </w:r>
    </w:p>
    <w:p w:rsidR="00E154DD" w:rsidRPr="001F3902" w:rsidRDefault="00E154DD" w:rsidP="00C412A6">
      <w:pPr>
        <w:ind w:firstLine="709"/>
        <w:jc w:val="both"/>
      </w:pPr>
      <w:r w:rsidRPr="001F3902">
        <w:t>Предупреждение оформляется в двух экземплярах в течение 10 дней с момента подписания заключения или акта проверки администрации поселения.</w:t>
      </w:r>
    </w:p>
    <w:p w:rsidR="00E154DD" w:rsidRDefault="00E154DD" w:rsidP="00E154DD"/>
    <w:p w:rsidR="00E154DD" w:rsidRDefault="00E154DD"/>
    <w:sectPr w:rsidR="00E154DD" w:rsidSect="001E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154DD"/>
    <w:rsid w:val="001D0D6B"/>
    <w:rsid w:val="001D2DD3"/>
    <w:rsid w:val="001E740F"/>
    <w:rsid w:val="003D7A43"/>
    <w:rsid w:val="003F2416"/>
    <w:rsid w:val="0066276A"/>
    <w:rsid w:val="00801E40"/>
    <w:rsid w:val="00867D99"/>
    <w:rsid w:val="00933311"/>
    <w:rsid w:val="009534F5"/>
    <w:rsid w:val="009609AA"/>
    <w:rsid w:val="009A2271"/>
    <w:rsid w:val="009B0BE9"/>
    <w:rsid w:val="009C591C"/>
    <w:rsid w:val="00A030F4"/>
    <w:rsid w:val="00B2729F"/>
    <w:rsid w:val="00C412A6"/>
    <w:rsid w:val="00E154DD"/>
    <w:rsid w:val="00F255AA"/>
    <w:rsid w:val="00F5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C0A6A"/>
  <w15:docId w15:val="{B967F165-55DC-4F69-8404-C7585BA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DD"/>
    <w:rPr>
      <w:sz w:val="24"/>
      <w:szCs w:val="24"/>
    </w:rPr>
  </w:style>
  <w:style w:type="paragraph" w:styleId="1">
    <w:name w:val="heading 1"/>
    <w:basedOn w:val="a"/>
    <w:link w:val="10"/>
    <w:uiPriority w:val="9"/>
    <w:qFormat/>
    <w:rsid w:val="003D7A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154DD"/>
    <w:pPr>
      <w:autoSpaceDE w:val="0"/>
      <w:autoSpaceDN w:val="0"/>
      <w:adjustRightInd w:val="0"/>
    </w:pPr>
    <w:rPr>
      <w:rFonts w:ascii="Arial" w:eastAsia="Calibri" w:hAnsi="Arial" w:cs="Arial"/>
      <w:lang w:eastAsia="en-US"/>
    </w:rPr>
  </w:style>
  <w:style w:type="paragraph" w:customStyle="1" w:styleId="a3">
    <w:name w:val="регистрационные поля"/>
    <w:basedOn w:val="a"/>
    <w:rsid w:val="00E154DD"/>
    <w:pPr>
      <w:spacing w:line="240" w:lineRule="exact"/>
      <w:jc w:val="center"/>
    </w:pPr>
    <w:rPr>
      <w:sz w:val="28"/>
      <w:szCs w:val="20"/>
      <w:lang w:val="en-US"/>
    </w:rPr>
  </w:style>
  <w:style w:type="character" w:customStyle="1" w:styleId="apple-converted-space">
    <w:name w:val="apple-converted-space"/>
    <w:basedOn w:val="a0"/>
    <w:rsid w:val="00E154DD"/>
  </w:style>
  <w:style w:type="paragraph" w:styleId="a4">
    <w:name w:val="Balloon Text"/>
    <w:basedOn w:val="a"/>
    <w:semiHidden/>
    <w:rsid w:val="00E154DD"/>
    <w:rPr>
      <w:rFonts w:ascii="Tahoma" w:hAnsi="Tahoma" w:cs="Tahoma"/>
      <w:sz w:val="16"/>
      <w:szCs w:val="16"/>
    </w:rPr>
  </w:style>
  <w:style w:type="character" w:customStyle="1" w:styleId="10">
    <w:name w:val="Заголовок 1 Знак"/>
    <w:basedOn w:val="a0"/>
    <w:link w:val="1"/>
    <w:uiPriority w:val="9"/>
    <w:rsid w:val="003D7A43"/>
    <w:rPr>
      <w:b/>
      <w:bCs/>
      <w:kern w:val="36"/>
      <w:sz w:val="48"/>
      <w:szCs w:val="48"/>
    </w:rPr>
  </w:style>
  <w:style w:type="character" w:styleId="a5">
    <w:name w:val="Hyperlink"/>
    <w:basedOn w:val="a0"/>
    <w:rsid w:val="00C412A6"/>
    <w:rPr>
      <w:color w:val="0000FF" w:themeColor="hyperlink"/>
      <w:u w:val="single"/>
    </w:rPr>
  </w:style>
  <w:style w:type="table" w:styleId="a6">
    <w:name w:val="Table Grid"/>
    <w:basedOn w:val="a1"/>
    <w:rsid w:val="00C412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99"/>
    <w:qFormat/>
    <w:rsid w:val="009534F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«СРЕДНЕТЫМСКОЕ СЕЛЬСКОЕ ПОСЕЛЕНИЕ» КАРГАСОКСКОГО РАЙОНА ТОМСКОЙ ОБЛАСТИ </vt:lpstr>
    </vt:vector>
  </TitlesOfParts>
  <Company/>
  <LinksUpToDate>false</LinksUpToDate>
  <CharactersWithSpaces>10534</CharactersWithSpaces>
  <SharedDoc>false</SharedDoc>
  <HLinks>
    <vt:vector size="6" baseType="variant">
      <vt:variant>
        <vt:i4>1245258</vt:i4>
      </vt:variant>
      <vt:variant>
        <vt:i4>0</vt:i4>
      </vt:variant>
      <vt:variant>
        <vt:i4>0</vt:i4>
      </vt:variant>
      <vt:variant>
        <vt:i4>5</vt:i4>
      </vt:variant>
      <vt:variant>
        <vt:lpwstr>http://www.ust-hayruzovo.ru/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«СРЕДНЕТЫМСКОЕ СЕЛЬСКОЕ ПОСЕЛЕНИЕ» КАРГАСОКСКОГО РАЙОНА ТОМСКОЙ ОБЛАСТИ </dc:title>
  <dc:subject/>
  <dc:creator>Молодежный</dc:creator>
  <cp:keywords/>
  <dc:description/>
  <cp:lastModifiedBy>Администрация</cp:lastModifiedBy>
  <cp:revision>15</cp:revision>
  <cp:lastPrinted>2021-04-25T21:58:00Z</cp:lastPrinted>
  <dcterms:created xsi:type="dcterms:W3CDTF">2017-03-14T01:36:00Z</dcterms:created>
  <dcterms:modified xsi:type="dcterms:W3CDTF">2021-04-25T22:00:00Z</dcterms:modified>
</cp:coreProperties>
</file>