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1F" w:rsidRPr="00161FC7" w:rsidRDefault="00FF471F" w:rsidP="008909DE">
      <w:pPr>
        <w:jc w:val="center"/>
        <w:rPr>
          <w:b/>
          <w:bCs/>
          <w:kern w:val="36"/>
        </w:rPr>
      </w:pPr>
      <w:r w:rsidRPr="00161FC7">
        <w:rPr>
          <w:b/>
          <w:bCs/>
          <w:kern w:val="36"/>
        </w:rPr>
        <w:t xml:space="preserve">2 марта завершается прием отчетности для страхователей </w:t>
      </w:r>
    </w:p>
    <w:p w:rsidR="00FF471F" w:rsidRPr="00161FC7" w:rsidRDefault="00FF471F" w:rsidP="008909DE">
      <w:pPr>
        <w:jc w:val="center"/>
        <w:rPr>
          <w:b/>
          <w:bCs/>
          <w:kern w:val="36"/>
        </w:rPr>
      </w:pPr>
      <w:r w:rsidRPr="00161FC7">
        <w:rPr>
          <w:b/>
          <w:bCs/>
          <w:kern w:val="36"/>
        </w:rPr>
        <w:t>по форме СЗВ-СТАЖ!</w:t>
      </w:r>
    </w:p>
    <w:p w:rsidR="00FF471F" w:rsidRPr="00161FC7" w:rsidRDefault="00FF471F" w:rsidP="00A91A5F">
      <w:pPr>
        <w:ind w:firstLine="709"/>
        <w:contextualSpacing/>
        <w:jc w:val="center"/>
        <w:rPr>
          <w:b/>
        </w:rPr>
      </w:pPr>
    </w:p>
    <w:p w:rsidR="00FF471F" w:rsidRPr="00161FC7" w:rsidRDefault="00FF471F" w:rsidP="00A91A5F">
      <w:pPr>
        <w:pStyle w:val="NoSpacing"/>
        <w:ind w:firstLine="709"/>
        <w:contextualSpacing/>
        <w:jc w:val="both"/>
      </w:pPr>
      <w:r w:rsidRPr="00161FC7">
        <w:rPr>
          <w:b/>
        </w:rPr>
        <w:t>2 марта 2020 года</w:t>
      </w:r>
      <w:r w:rsidRPr="00161FC7">
        <w:t xml:space="preserve"> завершается прием сведений о страховом стаже застрахованных лиц (форма СЗВ-СТАЖ) за 2019 год.</w:t>
      </w:r>
    </w:p>
    <w:p w:rsidR="00FF471F" w:rsidRPr="00161FC7" w:rsidRDefault="00FF471F" w:rsidP="00A91A5F">
      <w:pPr>
        <w:ind w:firstLine="709"/>
        <w:contextualSpacing/>
        <w:jc w:val="both"/>
      </w:pPr>
      <w:r w:rsidRPr="00161FC7">
        <w:t>По состоянию на 25 февраля 2019 года каждый четвертый страхователь (работодатель) не представил сведения о страховом стаже. Это сведения более 50 тысяч застрахованных лиц.</w:t>
      </w:r>
    </w:p>
    <w:p w:rsidR="00FF471F" w:rsidRPr="00161FC7" w:rsidRDefault="00FF471F" w:rsidP="00A91A5F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161FC7">
        <w:t>Сведения за своих работников работодатели подают один раз в год.</w:t>
      </w:r>
    </w:p>
    <w:p w:rsidR="00FF471F" w:rsidRPr="00161FC7" w:rsidRDefault="00FF471F" w:rsidP="00A91A5F">
      <w:pPr>
        <w:pStyle w:val="NormalWeb"/>
        <w:spacing w:before="0" w:beforeAutospacing="0" w:after="0" w:afterAutospacing="0"/>
        <w:ind w:firstLine="709"/>
        <w:contextualSpacing/>
        <w:jc w:val="both"/>
      </w:pPr>
      <w:r w:rsidRPr="00161FC7">
        <w:t>Данные о стаже работников содержатся в форме отчета СЗВ-СТАЖ. В нем указываются ФИО и СНИЛС застрахованных лиц, периоды работы и основания для досрочного назначения пенсии. Актуальные формы для заполнения сведений работодатели могут найти на сайте ПФР (вкладка Работодателям/Страхователям) в разделе</w:t>
      </w:r>
      <w:hyperlink r:id="rId7" w:tgtFrame="_blank" w:history="1">
        <w:r w:rsidRPr="00161FC7">
          <w:rPr>
            <w:rStyle w:val="Hyperlink"/>
          </w:rPr>
          <w:t xml:space="preserve"> Бесплатные программы, формы и протоколы.</w:t>
        </w:r>
      </w:hyperlink>
    </w:p>
    <w:p w:rsidR="00FF471F" w:rsidRPr="00161FC7" w:rsidRDefault="00FF471F" w:rsidP="00201AB1">
      <w:pPr>
        <w:pStyle w:val="NormalWeb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161FC7">
        <w:rPr>
          <w:rStyle w:val="Emphasis"/>
          <w:i w:val="0"/>
          <w:iCs/>
        </w:rPr>
        <w:t>- Данные о стаже работодатели с численностью работников более 25 человек обязаны передавать по электронным каналам связи, - уточняет начальник отдела организации персонифицированного учета ОПФР по Камчатскому краю Виктория Кузичкина. - Если отчет будет сдан позже установленного срока или сведения о работнике окажутся недостоверными, работодателю будет грозить штраф в размере 500 рублей за сведения на каждого такого работника. В период приема отчетности специалисты ПФР пополняют сведения о стаже жителей Камчатского края за 2019 год. Обновлённые данные в индивидуальном лицевом счете можно будет увидеть в Личном кабинете гражданина на сайте ПФР после обработки данных в системе ПФР.</w:t>
      </w:r>
    </w:p>
    <w:p w:rsidR="00FF471F" w:rsidRPr="00161FC7" w:rsidRDefault="00FF471F" w:rsidP="00A91A5F">
      <w:pPr>
        <w:ind w:firstLine="709"/>
        <w:contextualSpacing/>
        <w:jc w:val="both"/>
      </w:pPr>
      <w:r w:rsidRPr="00161FC7">
        <w:t>Представлять форму СЗВ-СТАЖ должны работодатели, в том числе: организации и их обособленные подразделения, индивидуальные предприниматели-работодатели, частные адвокаты и нотариусы. В отчетность включается информация обо всех сотрудниках, работающих как по трудовому договору, так и по договорам гражданско-правового характера, на вознаграждения по которым начисляются страховые взносы, независимо от фактического осуществления выплат и иных вознаграждений в пользу данных лиц.</w:t>
      </w:r>
    </w:p>
    <w:p w:rsidR="00FF471F" w:rsidRPr="00161FC7" w:rsidRDefault="00FF471F" w:rsidP="00161FC7">
      <w:pPr>
        <w:spacing w:line="336" w:lineRule="auto"/>
        <w:jc w:val="both"/>
      </w:pPr>
    </w:p>
    <w:p w:rsidR="00FF471F" w:rsidRPr="00161FC7" w:rsidRDefault="00FF471F" w:rsidP="00161FC7">
      <w:pPr>
        <w:spacing w:line="336" w:lineRule="auto"/>
        <w:jc w:val="both"/>
      </w:pPr>
    </w:p>
    <w:p w:rsidR="00FF471F" w:rsidRPr="00161FC7" w:rsidRDefault="00FF471F" w:rsidP="00161FC7">
      <w:pPr>
        <w:jc w:val="both"/>
      </w:pPr>
      <w:r w:rsidRPr="00161FC7">
        <w:t>Заместитель начальника</w:t>
      </w:r>
    </w:p>
    <w:p w:rsidR="00FF471F" w:rsidRPr="00161FC7" w:rsidRDefault="00FF471F" w:rsidP="00161FC7">
      <w:pPr>
        <w:jc w:val="both"/>
      </w:pPr>
      <w:r w:rsidRPr="00161FC7">
        <w:t>УПФР в Корякском округе</w:t>
      </w:r>
    </w:p>
    <w:p w:rsidR="00FF471F" w:rsidRPr="00161FC7" w:rsidRDefault="00FF471F" w:rsidP="00161FC7">
      <w:pPr>
        <w:spacing w:line="336" w:lineRule="auto"/>
        <w:jc w:val="both"/>
      </w:pPr>
      <w:r w:rsidRPr="00161FC7">
        <w:t>Камчатского края (межрайонное)                                                               В.В.Салынская</w:t>
      </w:r>
    </w:p>
    <w:sectPr w:rsidR="00FF471F" w:rsidRPr="00161FC7" w:rsidSect="00945E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1F" w:rsidRDefault="00FF471F">
      <w:r>
        <w:separator/>
      </w:r>
    </w:p>
  </w:endnote>
  <w:endnote w:type="continuationSeparator" w:id="0">
    <w:p w:rsidR="00FF471F" w:rsidRDefault="00FF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1F" w:rsidRDefault="00FF471F">
      <w:r>
        <w:separator/>
      </w:r>
    </w:p>
  </w:footnote>
  <w:footnote w:type="continuationSeparator" w:id="0">
    <w:p w:rsidR="00FF471F" w:rsidRDefault="00FF4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8B8"/>
    <w:multiLevelType w:val="hybridMultilevel"/>
    <w:tmpl w:val="7E64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15416E1"/>
    <w:multiLevelType w:val="hybridMultilevel"/>
    <w:tmpl w:val="EA82FAD2"/>
    <w:lvl w:ilvl="0" w:tplc="F26EF1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120A2"/>
    <w:rsid w:val="000163A2"/>
    <w:rsid w:val="0002275B"/>
    <w:rsid w:val="00043985"/>
    <w:rsid w:val="000550FE"/>
    <w:rsid w:val="00074788"/>
    <w:rsid w:val="0007478E"/>
    <w:rsid w:val="000E50D7"/>
    <w:rsid w:val="000F185D"/>
    <w:rsid w:val="000F27E1"/>
    <w:rsid w:val="00161FC7"/>
    <w:rsid w:val="001640B6"/>
    <w:rsid w:val="001778F8"/>
    <w:rsid w:val="00180553"/>
    <w:rsid w:val="001960A6"/>
    <w:rsid w:val="001B0AAE"/>
    <w:rsid w:val="001B5BB1"/>
    <w:rsid w:val="001D4F9A"/>
    <w:rsid w:val="001E60E5"/>
    <w:rsid w:val="001F15D9"/>
    <w:rsid w:val="001F700D"/>
    <w:rsid w:val="00201AB1"/>
    <w:rsid w:val="002130C6"/>
    <w:rsid w:val="00235094"/>
    <w:rsid w:val="00241390"/>
    <w:rsid w:val="00244B25"/>
    <w:rsid w:val="002503DC"/>
    <w:rsid w:val="00260A43"/>
    <w:rsid w:val="00265037"/>
    <w:rsid w:val="00292A04"/>
    <w:rsid w:val="002A4D46"/>
    <w:rsid w:val="002C0C6A"/>
    <w:rsid w:val="002C4FFB"/>
    <w:rsid w:val="002D7EE9"/>
    <w:rsid w:val="002F1952"/>
    <w:rsid w:val="00362293"/>
    <w:rsid w:val="0038019A"/>
    <w:rsid w:val="00397380"/>
    <w:rsid w:val="003A15B8"/>
    <w:rsid w:val="003A51DB"/>
    <w:rsid w:val="003A5B3C"/>
    <w:rsid w:val="003D604B"/>
    <w:rsid w:val="003E1B7C"/>
    <w:rsid w:val="003E5A7A"/>
    <w:rsid w:val="003E7BD0"/>
    <w:rsid w:val="00400EAC"/>
    <w:rsid w:val="004100CB"/>
    <w:rsid w:val="004109BE"/>
    <w:rsid w:val="00445A4E"/>
    <w:rsid w:val="00454C94"/>
    <w:rsid w:val="00471087"/>
    <w:rsid w:val="004B101F"/>
    <w:rsid w:val="004E008F"/>
    <w:rsid w:val="004F3FAF"/>
    <w:rsid w:val="00500951"/>
    <w:rsid w:val="00513BFE"/>
    <w:rsid w:val="0052152A"/>
    <w:rsid w:val="0053445E"/>
    <w:rsid w:val="00552F21"/>
    <w:rsid w:val="005A6014"/>
    <w:rsid w:val="005E14E7"/>
    <w:rsid w:val="006041D6"/>
    <w:rsid w:val="006307AC"/>
    <w:rsid w:val="00630F6B"/>
    <w:rsid w:val="0063514F"/>
    <w:rsid w:val="00641750"/>
    <w:rsid w:val="00664441"/>
    <w:rsid w:val="00675E7B"/>
    <w:rsid w:val="006A0A0D"/>
    <w:rsid w:val="006D0A5B"/>
    <w:rsid w:val="006D54C1"/>
    <w:rsid w:val="006F77A1"/>
    <w:rsid w:val="007236A8"/>
    <w:rsid w:val="0073028E"/>
    <w:rsid w:val="00732E1A"/>
    <w:rsid w:val="00734D47"/>
    <w:rsid w:val="007542C7"/>
    <w:rsid w:val="00754EE1"/>
    <w:rsid w:val="00755406"/>
    <w:rsid w:val="007732D2"/>
    <w:rsid w:val="00782115"/>
    <w:rsid w:val="007B6C77"/>
    <w:rsid w:val="007D1EB5"/>
    <w:rsid w:val="007E37B3"/>
    <w:rsid w:val="007E62CB"/>
    <w:rsid w:val="007F4842"/>
    <w:rsid w:val="00835282"/>
    <w:rsid w:val="008569B7"/>
    <w:rsid w:val="00856C27"/>
    <w:rsid w:val="00875121"/>
    <w:rsid w:val="00875611"/>
    <w:rsid w:val="008909DE"/>
    <w:rsid w:val="0089536A"/>
    <w:rsid w:val="008A07F9"/>
    <w:rsid w:val="008B1416"/>
    <w:rsid w:val="008C7B2F"/>
    <w:rsid w:val="008D3948"/>
    <w:rsid w:val="008F5EDA"/>
    <w:rsid w:val="008F7801"/>
    <w:rsid w:val="00913FF5"/>
    <w:rsid w:val="00934EB2"/>
    <w:rsid w:val="00945E09"/>
    <w:rsid w:val="00954BA2"/>
    <w:rsid w:val="00957B97"/>
    <w:rsid w:val="0097280E"/>
    <w:rsid w:val="009F27BC"/>
    <w:rsid w:val="00A01189"/>
    <w:rsid w:val="00A0458E"/>
    <w:rsid w:val="00A31B4B"/>
    <w:rsid w:val="00A32F1E"/>
    <w:rsid w:val="00A333E0"/>
    <w:rsid w:val="00A3756C"/>
    <w:rsid w:val="00A70F58"/>
    <w:rsid w:val="00A7714D"/>
    <w:rsid w:val="00A83754"/>
    <w:rsid w:val="00A8591D"/>
    <w:rsid w:val="00A91A5F"/>
    <w:rsid w:val="00AD2559"/>
    <w:rsid w:val="00B26D24"/>
    <w:rsid w:val="00B33280"/>
    <w:rsid w:val="00B42572"/>
    <w:rsid w:val="00B52CA9"/>
    <w:rsid w:val="00B7462F"/>
    <w:rsid w:val="00B94EC2"/>
    <w:rsid w:val="00BB1660"/>
    <w:rsid w:val="00BB611C"/>
    <w:rsid w:val="00BD73F2"/>
    <w:rsid w:val="00BF0398"/>
    <w:rsid w:val="00BF4204"/>
    <w:rsid w:val="00BF765F"/>
    <w:rsid w:val="00C01CB1"/>
    <w:rsid w:val="00C15C09"/>
    <w:rsid w:val="00C51ECA"/>
    <w:rsid w:val="00C74FD0"/>
    <w:rsid w:val="00C8649E"/>
    <w:rsid w:val="00C9491E"/>
    <w:rsid w:val="00C9528E"/>
    <w:rsid w:val="00C953B5"/>
    <w:rsid w:val="00CB1CBE"/>
    <w:rsid w:val="00CB7FCD"/>
    <w:rsid w:val="00D052FC"/>
    <w:rsid w:val="00D137DF"/>
    <w:rsid w:val="00D24ADA"/>
    <w:rsid w:val="00D56536"/>
    <w:rsid w:val="00D80DD3"/>
    <w:rsid w:val="00D93847"/>
    <w:rsid w:val="00DE0B58"/>
    <w:rsid w:val="00DE0E1C"/>
    <w:rsid w:val="00E05B51"/>
    <w:rsid w:val="00E13CEA"/>
    <w:rsid w:val="00E25808"/>
    <w:rsid w:val="00E26909"/>
    <w:rsid w:val="00E2760D"/>
    <w:rsid w:val="00E41003"/>
    <w:rsid w:val="00E54546"/>
    <w:rsid w:val="00E8224F"/>
    <w:rsid w:val="00E824FB"/>
    <w:rsid w:val="00E84C64"/>
    <w:rsid w:val="00ED3817"/>
    <w:rsid w:val="00ED3DA4"/>
    <w:rsid w:val="00ED5D9D"/>
    <w:rsid w:val="00EE5CCF"/>
    <w:rsid w:val="00F14A70"/>
    <w:rsid w:val="00F34527"/>
    <w:rsid w:val="00F45C5A"/>
    <w:rsid w:val="00F65ECF"/>
    <w:rsid w:val="00F71B2F"/>
    <w:rsid w:val="00F87FA9"/>
    <w:rsid w:val="00FC5E6F"/>
    <w:rsid w:val="00FE7401"/>
    <w:rsid w:val="00FF33E1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2B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paragraph" w:styleId="NoSpacing">
    <w:name w:val="No Spacing"/>
    <w:uiPriority w:val="99"/>
    <w:qFormat/>
    <w:rsid w:val="006D0A5B"/>
    <w:rPr>
      <w:sz w:val="24"/>
      <w:szCs w:val="24"/>
    </w:rPr>
  </w:style>
  <w:style w:type="character" w:styleId="Hyperlink">
    <w:name w:val="Hyperlink"/>
    <w:basedOn w:val="DefaultParagraphFont"/>
    <w:uiPriority w:val="99"/>
    <w:rsid w:val="006D0A5B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91A5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strahovatelyam/for_employers/programs_for_employ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326</Words>
  <Characters>1861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3</cp:revision>
  <cp:lastPrinted>2020-02-26T03:56:00Z</cp:lastPrinted>
  <dcterms:created xsi:type="dcterms:W3CDTF">2020-02-26T23:08:00Z</dcterms:created>
  <dcterms:modified xsi:type="dcterms:W3CDTF">2020-02-27T00:20:00Z</dcterms:modified>
</cp:coreProperties>
</file>