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92" w:rsidRDefault="007F2692" w:rsidP="007F269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7F2692" w:rsidRDefault="007F2692" w:rsidP="007F269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7F2692" w:rsidRDefault="007F2692" w:rsidP="007F269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7F2692" w:rsidRDefault="007F2692" w:rsidP="007F26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7F2692" w:rsidRDefault="007F2692" w:rsidP="007F26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7F2692" w:rsidRDefault="00D5787C" w:rsidP="007F26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7F2692" w:rsidRDefault="007F2692" w:rsidP="007F269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2692" w:rsidRDefault="007F2692" w:rsidP="007F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F2692" w:rsidRDefault="007F2692" w:rsidP="007F26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9A79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№10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F2692" w:rsidRP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7F2692">
        <w:rPr>
          <w:rFonts w:ascii="Times New Roman" w:hAnsi="Times New Roman"/>
          <w:sz w:val="28"/>
          <w:lang w:eastAsia="ru-RU"/>
        </w:rPr>
        <w:t>О внесении изменений в постановление</w:t>
      </w:r>
    </w:p>
    <w:p w:rsidR="007F2692" w:rsidRDefault="007F2692" w:rsidP="007F2692">
      <w:pPr>
        <w:pStyle w:val="a3"/>
        <w:jc w:val="both"/>
        <w:rPr>
          <w:rFonts w:ascii="Times New Roman" w:hAnsi="Times New Roman"/>
          <w:bCs/>
          <w:kern w:val="32"/>
          <w:sz w:val="28"/>
          <w:lang w:eastAsia="ru-RU"/>
        </w:rPr>
      </w:pPr>
      <w:r w:rsidRPr="007F2692">
        <w:rPr>
          <w:rFonts w:ascii="Times New Roman" w:hAnsi="Times New Roman"/>
          <w:sz w:val="28"/>
        </w:rPr>
        <w:t xml:space="preserve">от 15.05.2012 № 26 </w:t>
      </w:r>
      <w:r w:rsidRPr="007F2692">
        <w:rPr>
          <w:rFonts w:ascii="Times New Roman" w:hAnsi="Times New Roman"/>
          <w:bCs/>
          <w:kern w:val="32"/>
          <w:sz w:val="28"/>
          <w:lang w:eastAsia="ru-RU"/>
        </w:rPr>
        <w:t xml:space="preserve">Об утверждении Административного </w:t>
      </w:r>
    </w:p>
    <w:p w:rsidR="007F2692" w:rsidRDefault="007F2692" w:rsidP="007F2692">
      <w:pPr>
        <w:pStyle w:val="a3"/>
        <w:jc w:val="both"/>
        <w:rPr>
          <w:rFonts w:ascii="Times New Roman" w:hAnsi="Times New Roman"/>
          <w:bCs/>
          <w:kern w:val="32"/>
          <w:sz w:val="28"/>
          <w:lang w:eastAsia="ru-RU"/>
        </w:rPr>
      </w:pPr>
      <w:r>
        <w:rPr>
          <w:rFonts w:ascii="Times New Roman" w:hAnsi="Times New Roman"/>
          <w:bCs/>
          <w:kern w:val="32"/>
          <w:sz w:val="28"/>
          <w:lang w:eastAsia="ru-RU"/>
        </w:rPr>
        <w:t xml:space="preserve">регламента предоставления </w:t>
      </w:r>
      <w:r w:rsidRPr="007F2692">
        <w:rPr>
          <w:rFonts w:ascii="Times New Roman" w:hAnsi="Times New Roman"/>
          <w:bCs/>
          <w:kern w:val="32"/>
          <w:sz w:val="28"/>
          <w:lang w:eastAsia="ru-RU"/>
        </w:rPr>
        <w:t xml:space="preserve">муниципальной </w:t>
      </w:r>
    </w:p>
    <w:p w:rsidR="007F2692" w:rsidRDefault="007F2692" w:rsidP="007F2692">
      <w:pPr>
        <w:pStyle w:val="a3"/>
        <w:jc w:val="both"/>
        <w:rPr>
          <w:rFonts w:ascii="Times New Roman" w:hAnsi="Times New Roman"/>
          <w:kern w:val="32"/>
          <w:sz w:val="28"/>
          <w:lang w:eastAsia="ru-RU"/>
        </w:rPr>
      </w:pPr>
      <w:r>
        <w:rPr>
          <w:rFonts w:ascii="Times New Roman" w:hAnsi="Times New Roman"/>
          <w:bCs/>
          <w:kern w:val="32"/>
          <w:sz w:val="28"/>
          <w:lang w:eastAsia="ru-RU"/>
        </w:rPr>
        <w:t xml:space="preserve">услуги </w:t>
      </w:r>
      <w:r w:rsidRPr="007F2692">
        <w:rPr>
          <w:rFonts w:ascii="Times New Roman" w:hAnsi="Times New Roman"/>
          <w:b/>
          <w:bCs/>
          <w:kern w:val="32"/>
          <w:sz w:val="28"/>
          <w:lang w:eastAsia="ru-RU"/>
        </w:rPr>
        <w:t>"</w:t>
      </w:r>
      <w:r w:rsidRPr="007F2692">
        <w:rPr>
          <w:rFonts w:ascii="Times New Roman" w:hAnsi="Times New Roman"/>
          <w:kern w:val="32"/>
          <w:sz w:val="28"/>
          <w:lang w:eastAsia="ru-RU"/>
        </w:rPr>
        <w:t xml:space="preserve">Присвоение (уточнение) </w:t>
      </w:r>
    </w:p>
    <w:p w:rsidR="007F2692" w:rsidRDefault="007F2692" w:rsidP="007F2692">
      <w:pPr>
        <w:pStyle w:val="a3"/>
        <w:jc w:val="both"/>
        <w:rPr>
          <w:rFonts w:ascii="Times New Roman" w:hAnsi="Times New Roman"/>
          <w:kern w:val="32"/>
          <w:sz w:val="28"/>
          <w:lang w:eastAsia="ru-RU"/>
        </w:rPr>
      </w:pPr>
      <w:r w:rsidRPr="007F2692">
        <w:rPr>
          <w:rFonts w:ascii="Times New Roman" w:hAnsi="Times New Roman"/>
          <w:kern w:val="32"/>
          <w:sz w:val="28"/>
          <w:lang w:eastAsia="ru-RU"/>
        </w:rPr>
        <w:t>адр</w:t>
      </w:r>
      <w:r>
        <w:rPr>
          <w:rFonts w:ascii="Times New Roman" w:hAnsi="Times New Roman"/>
          <w:kern w:val="32"/>
          <w:sz w:val="28"/>
          <w:lang w:eastAsia="ru-RU"/>
        </w:rPr>
        <w:t xml:space="preserve">есов объектам </w:t>
      </w:r>
      <w:r w:rsidRPr="007F2692">
        <w:rPr>
          <w:rFonts w:ascii="Times New Roman" w:hAnsi="Times New Roman"/>
          <w:kern w:val="32"/>
          <w:sz w:val="28"/>
          <w:lang w:eastAsia="ru-RU"/>
        </w:rPr>
        <w:t xml:space="preserve">недвижимого имущества </w:t>
      </w:r>
    </w:p>
    <w:p w:rsidR="007F2692" w:rsidRPr="007F2692" w:rsidRDefault="007F2692" w:rsidP="007F2692">
      <w:pPr>
        <w:pStyle w:val="a3"/>
        <w:jc w:val="both"/>
        <w:rPr>
          <w:rFonts w:ascii="Times New Roman" w:hAnsi="Times New Roman"/>
          <w:bCs/>
          <w:kern w:val="32"/>
          <w:sz w:val="28"/>
          <w:lang w:eastAsia="ru-RU"/>
        </w:rPr>
      </w:pPr>
      <w:r w:rsidRPr="007F2692">
        <w:rPr>
          <w:rFonts w:ascii="Times New Roman" w:hAnsi="Times New Roman"/>
          <w:bCs/>
          <w:color w:val="000000"/>
          <w:spacing w:val="-2"/>
          <w:kern w:val="32"/>
          <w:sz w:val="28"/>
          <w:lang w:eastAsia="ru-RU"/>
        </w:rPr>
        <w:t xml:space="preserve">сельского </w:t>
      </w:r>
      <w:r w:rsidRPr="007F2692">
        <w:rPr>
          <w:rFonts w:ascii="Times New Roman" w:hAnsi="Times New Roman"/>
          <w:kern w:val="32"/>
          <w:sz w:val="28"/>
          <w:lang w:eastAsia="ru-RU"/>
        </w:rPr>
        <w:t>поселения</w:t>
      </w:r>
      <w:r w:rsidRPr="007F2692">
        <w:rPr>
          <w:rFonts w:ascii="Times New Roman" w:hAnsi="Times New Roman"/>
          <w:b/>
          <w:bCs/>
          <w:kern w:val="32"/>
          <w:sz w:val="28"/>
          <w:lang w:eastAsia="ru-RU"/>
        </w:rPr>
        <w:t xml:space="preserve">" </w:t>
      </w:r>
      <w:r w:rsidRPr="007F2692">
        <w:rPr>
          <w:rFonts w:ascii="Times New Roman" w:hAnsi="Times New Roman"/>
          <w:b/>
          <w:bCs/>
          <w:color w:val="333333"/>
          <w:kern w:val="32"/>
          <w:sz w:val="28"/>
          <w:lang w:eastAsia="ru-RU"/>
        </w:rPr>
        <w:t xml:space="preserve">  </w:t>
      </w:r>
    </w:p>
    <w:p w:rsidR="007F2692" w:rsidRDefault="007F2692" w:rsidP="007F269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07-02-2023/13, Уставом сельского поселения «село Хайрюзово», Администрация сельского поселения «село Хайрюзово»</w:t>
      </w: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Pr="007F2692" w:rsidRDefault="007F2692" w:rsidP="007F26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kern w:val="32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26 </w:t>
      </w:r>
      <w:r w:rsidRPr="007F2692">
        <w:rPr>
          <w:rFonts w:ascii="Times New Roman" w:hAnsi="Times New Roman"/>
          <w:bCs/>
          <w:kern w:val="32"/>
          <w:sz w:val="28"/>
          <w:lang w:eastAsia="ru-RU"/>
        </w:rPr>
        <w:t>О</w:t>
      </w:r>
      <w:r>
        <w:rPr>
          <w:rFonts w:ascii="Times New Roman" w:hAnsi="Times New Roman"/>
          <w:bCs/>
          <w:kern w:val="32"/>
          <w:sz w:val="28"/>
          <w:lang w:eastAsia="ru-RU"/>
        </w:rPr>
        <w:t xml:space="preserve">б утверждении Административного регламента предоставления </w:t>
      </w:r>
      <w:r w:rsidRPr="007F2692">
        <w:rPr>
          <w:rFonts w:ascii="Times New Roman" w:hAnsi="Times New Roman"/>
          <w:bCs/>
          <w:kern w:val="32"/>
          <w:sz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kern w:val="32"/>
          <w:sz w:val="28"/>
          <w:lang w:eastAsia="ru-RU"/>
        </w:rPr>
        <w:t xml:space="preserve">услуги </w:t>
      </w:r>
      <w:r w:rsidRPr="007F2692">
        <w:rPr>
          <w:rFonts w:ascii="Times New Roman" w:hAnsi="Times New Roman"/>
          <w:b/>
          <w:bCs/>
          <w:kern w:val="32"/>
          <w:sz w:val="28"/>
          <w:lang w:eastAsia="ru-RU"/>
        </w:rPr>
        <w:t>"</w:t>
      </w:r>
      <w:r>
        <w:rPr>
          <w:rFonts w:ascii="Times New Roman" w:hAnsi="Times New Roman"/>
          <w:kern w:val="32"/>
          <w:sz w:val="28"/>
          <w:lang w:eastAsia="ru-RU"/>
        </w:rPr>
        <w:t xml:space="preserve">Присвоение (уточнение) </w:t>
      </w:r>
      <w:r w:rsidRPr="007F2692">
        <w:rPr>
          <w:rFonts w:ascii="Times New Roman" w:hAnsi="Times New Roman"/>
          <w:kern w:val="32"/>
          <w:sz w:val="28"/>
          <w:lang w:eastAsia="ru-RU"/>
        </w:rPr>
        <w:t>адр</w:t>
      </w:r>
      <w:r>
        <w:rPr>
          <w:rFonts w:ascii="Times New Roman" w:hAnsi="Times New Roman"/>
          <w:kern w:val="32"/>
          <w:sz w:val="28"/>
          <w:lang w:eastAsia="ru-RU"/>
        </w:rPr>
        <w:t xml:space="preserve">есов объектам недвижимого имущества </w:t>
      </w:r>
      <w:r w:rsidRPr="007F2692">
        <w:rPr>
          <w:rFonts w:ascii="Times New Roman" w:hAnsi="Times New Roman"/>
          <w:bCs/>
          <w:color w:val="000000"/>
          <w:spacing w:val="-2"/>
          <w:kern w:val="32"/>
          <w:sz w:val="28"/>
          <w:lang w:eastAsia="ru-RU"/>
        </w:rPr>
        <w:t xml:space="preserve">сельского </w:t>
      </w:r>
      <w:r w:rsidRPr="007F2692">
        <w:rPr>
          <w:rFonts w:ascii="Times New Roman" w:hAnsi="Times New Roman"/>
          <w:kern w:val="32"/>
          <w:sz w:val="28"/>
          <w:lang w:eastAsia="ru-RU"/>
        </w:rPr>
        <w:t>поселения</w:t>
      </w:r>
      <w:r>
        <w:rPr>
          <w:rFonts w:ascii="Times New Roman" w:hAnsi="Times New Roman"/>
          <w:b/>
          <w:bCs/>
          <w:kern w:val="32"/>
          <w:sz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, дополнить пункты в настоящем административном регламенте следующего содержания: </w:t>
      </w:r>
    </w:p>
    <w:p w:rsidR="007F2692" w:rsidRDefault="00D5787C" w:rsidP="00D5787C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1.8. </w:t>
      </w:r>
      <w:r w:rsidR="007F2692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</w:t>
      </w:r>
      <w:r w:rsidR="007F2692">
        <w:rPr>
          <w:rFonts w:ascii="Times New Roman" w:hAnsi="Times New Roman"/>
          <w:sz w:val="28"/>
          <w:lang w:eastAsia="ru-RU"/>
        </w:rPr>
        <w:lastRenderedPageBreak/>
        <w:t>июля 2006 года № 149-ФЗ «Об информации, информационных технологиях и о защите информации».</w:t>
      </w:r>
    </w:p>
    <w:p w:rsidR="007F2692" w:rsidRDefault="007F2692" w:rsidP="007F2692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F2692" w:rsidRDefault="007F2692" w:rsidP="007F2692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F2692" w:rsidRDefault="007F2692" w:rsidP="007F2692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D5787C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7F2692" w:rsidRDefault="007F2692" w:rsidP="007F26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F2692" w:rsidRDefault="007F2692" w:rsidP="007F2692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671CF9" w:rsidRDefault="00671CF9"/>
    <w:sectPr w:rsidR="0067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F35"/>
    <w:multiLevelType w:val="multilevel"/>
    <w:tmpl w:val="4CD4B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AC3B5F"/>
    <w:multiLevelType w:val="hybridMultilevel"/>
    <w:tmpl w:val="154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C5D7F"/>
    <w:multiLevelType w:val="multilevel"/>
    <w:tmpl w:val="242AA544"/>
    <w:lvl w:ilvl="0">
      <w:start w:val="11"/>
      <w:numFmt w:val="decimal"/>
      <w:lvlText w:val="%1."/>
      <w:lvlJc w:val="left"/>
      <w:pPr>
        <w:ind w:left="560" w:hanging="5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C"/>
    <w:rsid w:val="00671CF9"/>
    <w:rsid w:val="0068586C"/>
    <w:rsid w:val="007F2692"/>
    <w:rsid w:val="009A7920"/>
    <w:rsid w:val="00D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1DDC"/>
  <w15:chartTrackingRefBased/>
  <w15:docId w15:val="{94299A8A-331C-46BE-AA39-6CE0CB04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92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7F2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26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F2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5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2023-02-07T21:40:00Z</cp:lastPrinted>
  <dcterms:created xsi:type="dcterms:W3CDTF">2023-02-01T23:25:00Z</dcterms:created>
  <dcterms:modified xsi:type="dcterms:W3CDTF">2023-02-07T21:40:00Z</dcterms:modified>
</cp:coreProperties>
</file>