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3" w:type="dxa"/>
        <w:tblInd w:w="-252" w:type="dxa"/>
        <w:tblLayout w:type="fixed"/>
        <w:tblLook w:val="01E0"/>
      </w:tblPr>
      <w:tblGrid>
        <w:gridCol w:w="10283"/>
        <w:gridCol w:w="360"/>
      </w:tblGrid>
      <w:tr w:rsidR="00815C0C" w:rsidRPr="00F605CF" w:rsidTr="005E1333">
        <w:trPr>
          <w:gridAfter w:val="1"/>
          <w:wAfter w:w="360" w:type="dxa"/>
          <w:trHeight w:val="1560"/>
        </w:trPr>
        <w:tc>
          <w:tcPr>
            <w:tcW w:w="10283" w:type="dxa"/>
          </w:tcPr>
          <w:p w:rsidR="00815C0C" w:rsidRPr="00F605CF" w:rsidRDefault="00815C0C" w:rsidP="005E1333">
            <w:pPr>
              <w:pStyle w:val="1"/>
              <w:jc w:val="center"/>
              <w:rPr>
                <w:b/>
                <w:sz w:val="36"/>
              </w:rPr>
            </w:pPr>
            <w:r w:rsidRPr="00F605CF">
              <w:rPr>
                <w:b/>
                <w:sz w:val="36"/>
              </w:rPr>
              <w:t>ПОСТАНОВЛЕНИЕ</w:t>
            </w:r>
          </w:p>
          <w:p w:rsidR="00815C0C" w:rsidRPr="00F605CF" w:rsidRDefault="00815C0C" w:rsidP="005E1333">
            <w:pPr>
              <w:pStyle w:val="1"/>
              <w:jc w:val="center"/>
              <w:rPr>
                <w:b/>
                <w:sz w:val="32"/>
                <w:szCs w:val="32"/>
              </w:rPr>
            </w:pPr>
            <w:r w:rsidRPr="00F605CF">
              <w:rPr>
                <w:b/>
                <w:sz w:val="32"/>
                <w:szCs w:val="32"/>
              </w:rPr>
              <w:t xml:space="preserve">администрации </w:t>
            </w:r>
          </w:p>
          <w:p w:rsidR="00815C0C" w:rsidRPr="00F605CF" w:rsidRDefault="00815C0C" w:rsidP="005E1333">
            <w:pPr>
              <w:pStyle w:val="1"/>
              <w:jc w:val="center"/>
              <w:rPr>
                <w:b/>
                <w:sz w:val="32"/>
                <w:szCs w:val="32"/>
              </w:rPr>
            </w:pPr>
            <w:r w:rsidRPr="00F605CF">
              <w:rPr>
                <w:b/>
                <w:sz w:val="32"/>
                <w:szCs w:val="32"/>
              </w:rPr>
              <w:t>сельского поселения «село Хайрюзово»</w:t>
            </w:r>
          </w:p>
          <w:p w:rsidR="00815C0C" w:rsidRPr="00F605CF" w:rsidRDefault="00815C0C" w:rsidP="005E1333">
            <w:pPr>
              <w:rPr>
                <w:rFonts w:ascii="Times New Roman" w:hAnsi="Times New Roman" w:cs="Times New Roman"/>
              </w:rPr>
            </w:pPr>
          </w:p>
        </w:tc>
      </w:tr>
      <w:tr w:rsidR="00815C0C" w:rsidRPr="00F605CF" w:rsidTr="005E1333">
        <w:tblPrEx>
          <w:tblLook w:val="0000"/>
        </w:tblPrEx>
        <w:tc>
          <w:tcPr>
            <w:tcW w:w="10643" w:type="dxa"/>
            <w:gridSpan w:val="2"/>
            <w:tcBorders>
              <w:top w:val="thinThickSmallGap" w:sz="24" w:space="0" w:color="auto"/>
            </w:tcBorders>
          </w:tcPr>
          <w:p w:rsidR="00815C0C" w:rsidRPr="00F605CF" w:rsidRDefault="00815C0C" w:rsidP="005E1333">
            <w:pPr>
              <w:spacing w:after="0" w:line="240" w:lineRule="auto"/>
              <w:jc w:val="center"/>
              <w:rPr>
                <w:rFonts w:ascii="Times New Roman" w:hAnsi="Times New Roman" w:cs="Times New Roman"/>
              </w:rPr>
            </w:pPr>
          </w:p>
        </w:tc>
      </w:tr>
    </w:tbl>
    <w:p w:rsidR="00815C0C" w:rsidRPr="00F605CF" w:rsidRDefault="005D3914" w:rsidP="00815C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09 апреля 2015 года </w:t>
      </w:r>
      <w:r w:rsidR="00815C0C" w:rsidRPr="00F605CF">
        <w:rPr>
          <w:rFonts w:ascii="Times New Roman" w:hAnsi="Times New Roman" w:cs="Times New Roman"/>
          <w:sz w:val="28"/>
          <w:szCs w:val="28"/>
        </w:rPr>
        <w:t>№</w:t>
      </w:r>
      <w:r>
        <w:rPr>
          <w:rFonts w:ascii="Times New Roman" w:hAnsi="Times New Roman" w:cs="Times New Roman"/>
          <w:sz w:val="28"/>
          <w:szCs w:val="28"/>
        </w:rPr>
        <w:t xml:space="preserve"> 7</w:t>
      </w:r>
    </w:p>
    <w:p w:rsidR="00815C0C" w:rsidRPr="00F605CF" w:rsidRDefault="00815C0C" w:rsidP="00815C0C">
      <w:pPr>
        <w:spacing w:after="0" w:line="240" w:lineRule="auto"/>
        <w:rPr>
          <w:rFonts w:ascii="Times New Roman" w:hAnsi="Times New Roman" w:cs="Times New Roman"/>
          <w:sz w:val="28"/>
          <w:szCs w:val="28"/>
        </w:rPr>
      </w:pPr>
    </w:p>
    <w:p w:rsidR="00815C0C" w:rsidRPr="00815C0C" w:rsidRDefault="00815C0C" w:rsidP="00815C0C">
      <w:pPr>
        <w:spacing w:after="0" w:line="240" w:lineRule="auto"/>
        <w:rPr>
          <w:rFonts w:ascii="Times New Roman" w:hAnsi="Times New Roman" w:cs="Times New Roman"/>
          <w:bCs/>
          <w:sz w:val="28"/>
          <w:szCs w:val="28"/>
        </w:rPr>
      </w:pPr>
      <w:r w:rsidRPr="00815C0C">
        <w:rPr>
          <w:rFonts w:ascii="Times New Roman" w:hAnsi="Times New Roman" w:cs="Times New Roman"/>
          <w:bCs/>
          <w:sz w:val="28"/>
          <w:szCs w:val="28"/>
        </w:rPr>
        <w:t xml:space="preserve">Об  утверждении </w:t>
      </w:r>
      <w:proofErr w:type="gramStart"/>
      <w:r w:rsidRPr="00815C0C">
        <w:rPr>
          <w:rFonts w:ascii="Times New Roman" w:hAnsi="Times New Roman" w:cs="Times New Roman"/>
          <w:bCs/>
          <w:sz w:val="28"/>
          <w:szCs w:val="28"/>
        </w:rPr>
        <w:t>муниципальной</w:t>
      </w:r>
      <w:proofErr w:type="gramEnd"/>
    </w:p>
    <w:p w:rsidR="00815C0C" w:rsidRPr="00815C0C" w:rsidRDefault="00815C0C" w:rsidP="00815C0C">
      <w:pPr>
        <w:spacing w:after="0" w:line="240" w:lineRule="auto"/>
        <w:rPr>
          <w:rFonts w:ascii="Times New Roman" w:eastAsia="Times New Roman" w:hAnsi="Times New Roman" w:cs="Times New Roman"/>
          <w:bCs/>
          <w:sz w:val="28"/>
          <w:szCs w:val="28"/>
          <w:lang w:eastAsia="ru-RU"/>
        </w:rPr>
      </w:pPr>
      <w:r w:rsidRPr="00815C0C">
        <w:rPr>
          <w:rFonts w:ascii="Times New Roman" w:hAnsi="Times New Roman" w:cs="Times New Roman"/>
          <w:bCs/>
          <w:sz w:val="28"/>
          <w:szCs w:val="28"/>
        </w:rPr>
        <w:t xml:space="preserve">программы  </w:t>
      </w:r>
      <w:r w:rsidRPr="00815C0C">
        <w:rPr>
          <w:rFonts w:ascii="Times New Roman" w:eastAsia="Times New Roman" w:hAnsi="Times New Roman" w:cs="Times New Roman"/>
          <w:bCs/>
          <w:sz w:val="28"/>
          <w:szCs w:val="28"/>
          <w:lang w:eastAsia="ru-RU"/>
        </w:rPr>
        <w:t>«Пожарная безопасность</w:t>
      </w:r>
    </w:p>
    <w:p w:rsidR="00815C0C" w:rsidRPr="00815C0C" w:rsidRDefault="00815C0C" w:rsidP="00815C0C">
      <w:pPr>
        <w:spacing w:after="0" w:line="240" w:lineRule="auto"/>
        <w:rPr>
          <w:rFonts w:ascii="Times New Roman" w:eastAsia="Times New Roman" w:hAnsi="Times New Roman" w:cs="Times New Roman"/>
          <w:bCs/>
          <w:sz w:val="28"/>
          <w:szCs w:val="28"/>
          <w:lang w:eastAsia="ru-RU"/>
        </w:rPr>
      </w:pPr>
      <w:r w:rsidRPr="00815C0C">
        <w:rPr>
          <w:rFonts w:ascii="Times New Roman" w:eastAsia="Times New Roman" w:hAnsi="Times New Roman" w:cs="Times New Roman"/>
          <w:bCs/>
          <w:sz w:val="28"/>
          <w:szCs w:val="28"/>
          <w:lang w:eastAsia="ru-RU"/>
        </w:rPr>
        <w:t xml:space="preserve"> и защита населения и территории </w:t>
      </w:r>
    </w:p>
    <w:p w:rsidR="00815C0C" w:rsidRPr="00815C0C" w:rsidRDefault="00815C0C" w:rsidP="00815C0C">
      <w:pPr>
        <w:spacing w:after="0" w:line="240" w:lineRule="auto"/>
        <w:rPr>
          <w:rFonts w:ascii="Times New Roman" w:eastAsia="Times New Roman" w:hAnsi="Times New Roman" w:cs="Times New Roman"/>
          <w:sz w:val="28"/>
          <w:szCs w:val="28"/>
          <w:lang w:eastAsia="ru-RU"/>
        </w:rPr>
      </w:pPr>
      <w:r w:rsidRPr="00815C0C">
        <w:rPr>
          <w:rFonts w:ascii="Times New Roman" w:eastAsia="Times New Roman" w:hAnsi="Times New Roman" w:cs="Times New Roman"/>
          <w:sz w:val="28"/>
          <w:szCs w:val="28"/>
          <w:lang w:eastAsia="ru-RU"/>
        </w:rPr>
        <w:t>сельского поселения «село Хайрюзово»</w:t>
      </w:r>
    </w:p>
    <w:p w:rsidR="00815C0C" w:rsidRPr="00815C0C" w:rsidRDefault="00815C0C" w:rsidP="00815C0C">
      <w:pPr>
        <w:spacing w:after="0" w:line="240" w:lineRule="auto"/>
        <w:rPr>
          <w:rFonts w:ascii="Times New Roman" w:eastAsia="Times New Roman" w:hAnsi="Times New Roman" w:cs="Times New Roman"/>
          <w:bCs/>
          <w:sz w:val="28"/>
          <w:szCs w:val="28"/>
          <w:lang w:eastAsia="ru-RU"/>
        </w:rPr>
      </w:pPr>
      <w:r w:rsidRPr="00815C0C">
        <w:rPr>
          <w:rFonts w:ascii="Times New Roman" w:eastAsia="Times New Roman" w:hAnsi="Times New Roman" w:cs="Times New Roman"/>
          <w:bCs/>
          <w:sz w:val="28"/>
          <w:szCs w:val="28"/>
          <w:lang w:eastAsia="ru-RU"/>
        </w:rPr>
        <w:t xml:space="preserve">от чрезвычайных ситуаций </w:t>
      </w:r>
      <w:proofErr w:type="gramStart"/>
      <w:r w:rsidRPr="00815C0C">
        <w:rPr>
          <w:rFonts w:ascii="Times New Roman" w:eastAsia="Times New Roman" w:hAnsi="Times New Roman" w:cs="Times New Roman"/>
          <w:bCs/>
          <w:sz w:val="28"/>
          <w:szCs w:val="28"/>
          <w:lang w:eastAsia="ru-RU"/>
        </w:rPr>
        <w:t>на</w:t>
      </w:r>
      <w:proofErr w:type="gramEnd"/>
    </w:p>
    <w:p w:rsidR="00815C0C" w:rsidRPr="00815C0C" w:rsidRDefault="00815C0C" w:rsidP="00815C0C">
      <w:pPr>
        <w:spacing w:after="0" w:line="240" w:lineRule="auto"/>
        <w:rPr>
          <w:rFonts w:ascii="Times New Roman" w:hAnsi="Times New Roman" w:cs="Times New Roman"/>
          <w:bCs/>
          <w:sz w:val="28"/>
          <w:szCs w:val="28"/>
        </w:rPr>
      </w:pPr>
      <w:r w:rsidRPr="00815C0C">
        <w:rPr>
          <w:rFonts w:ascii="Times New Roman" w:eastAsia="Times New Roman" w:hAnsi="Times New Roman" w:cs="Times New Roman"/>
          <w:bCs/>
          <w:sz w:val="28"/>
          <w:szCs w:val="28"/>
          <w:lang w:eastAsia="ru-RU"/>
        </w:rPr>
        <w:t>2015 – 2017 годы»</w:t>
      </w:r>
    </w:p>
    <w:p w:rsidR="00815C0C" w:rsidRPr="00F605CF" w:rsidRDefault="00815C0C" w:rsidP="00815C0C">
      <w:pPr>
        <w:spacing w:after="0" w:line="240" w:lineRule="auto"/>
        <w:rPr>
          <w:rFonts w:ascii="Times New Roman" w:hAnsi="Times New Roman" w:cs="Times New Roman"/>
          <w:bCs/>
          <w:sz w:val="28"/>
          <w:szCs w:val="28"/>
        </w:rPr>
      </w:pPr>
    </w:p>
    <w:p w:rsidR="00815C0C" w:rsidRPr="00815C0C" w:rsidRDefault="00815C0C" w:rsidP="00815C0C">
      <w:pPr>
        <w:spacing w:after="0" w:line="240" w:lineRule="auto"/>
        <w:ind w:firstLine="720"/>
        <w:jc w:val="both"/>
        <w:rPr>
          <w:rFonts w:ascii="Times New Roman" w:hAnsi="Times New Roman" w:cs="Times New Roman"/>
          <w:sz w:val="28"/>
          <w:szCs w:val="28"/>
        </w:rPr>
      </w:pPr>
      <w:r w:rsidRPr="00815C0C">
        <w:rPr>
          <w:rFonts w:ascii="Times New Roman" w:hAnsi="Times New Roman" w:cs="Times New Roman"/>
          <w:bCs/>
          <w:sz w:val="28"/>
          <w:szCs w:val="28"/>
        </w:rPr>
        <w:t xml:space="preserve">В </w:t>
      </w:r>
      <w:r w:rsidRPr="00815C0C">
        <w:rPr>
          <w:rFonts w:ascii="Times New Roman" w:hAnsi="Times New Roman" w:cs="Times New Roman"/>
          <w:sz w:val="28"/>
          <w:szCs w:val="28"/>
        </w:rPr>
        <w:t>соответствии</w:t>
      </w:r>
      <w:r w:rsidRPr="00815C0C">
        <w:rPr>
          <w:rFonts w:ascii="Times New Roman" w:hAnsi="Times New Roman" w:cs="Times New Roman"/>
          <w:bCs/>
          <w:sz w:val="28"/>
          <w:szCs w:val="28"/>
        </w:rPr>
        <w:t xml:space="preserve"> с Федеральным законом от 06.10.2003 года №131-ФЗ «Об общих принципах организации местного самоуправления в Российской Федерации», </w:t>
      </w:r>
      <w:r w:rsidRPr="00815C0C">
        <w:rPr>
          <w:rFonts w:ascii="Times New Roman" w:eastAsia="Times New Roman" w:hAnsi="Times New Roman" w:cs="Times New Roman"/>
          <w:sz w:val="28"/>
          <w:szCs w:val="28"/>
          <w:lang w:eastAsia="ru-RU"/>
        </w:rPr>
        <w:t xml:space="preserve">от 21.12.1994 №69-ФЗ«О пожарной безопасности», </w:t>
      </w:r>
      <w:r w:rsidRPr="00815C0C">
        <w:rPr>
          <w:rFonts w:ascii="Times New Roman" w:hAnsi="Times New Roman" w:cs="Times New Roman"/>
          <w:bCs/>
          <w:sz w:val="28"/>
          <w:szCs w:val="28"/>
        </w:rPr>
        <w:t>Федеральным законом</w:t>
      </w:r>
      <w:r w:rsidRPr="00815C0C">
        <w:rPr>
          <w:rFonts w:ascii="Times New Roman" w:eastAsia="Times New Roman" w:hAnsi="Times New Roman" w:cs="Times New Roman"/>
          <w:sz w:val="28"/>
          <w:szCs w:val="28"/>
          <w:lang w:eastAsia="ru-RU"/>
        </w:rPr>
        <w:t>от 21.12.1994 №68-ФЗ «О защите населения и территорий от чрезвычайных ситуаций природного и техногенного характера»,</w:t>
      </w:r>
      <w:r w:rsidRPr="00815C0C">
        <w:rPr>
          <w:rFonts w:ascii="Times New Roman" w:hAnsi="Times New Roman" w:cs="Times New Roman"/>
          <w:sz w:val="28"/>
          <w:szCs w:val="28"/>
        </w:rPr>
        <w:t xml:space="preserve"> Уставом </w:t>
      </w:r>
      <w:r w:rsidRPr="00815C0C">
        <w:rPr>
          <w:rFonts w:ascii="Times New Roman" w:hAnsi="Times New Roman" w:cs="Times New Roman"/>
          <w:bCs/>
          <w:sz w:val="28"/>
          <w:szCs w:val="28"/>
        </w:rPr>
        <w:t>сельского поселения «село Хайрюзово</w:t>
      </w:r>
      <w:r w:rsidRPr="00815C0C">
        <w:rPr>
          <w:rFonts w:ascii="Times New Roman" w:hAnsi="Times New Roman" w:cs="Times New Roman"/>
          <w:sz w:val="28"/>
          <w:szCs w:val="28"/>
        </w:rPr>
        <w:t xml:space="preserve">» </w:t>
      </w:r>
    </w:p>
    <w:p w:rsidR="00815C0C" w:rsidRPr="00815C0C" w:rsidRDefault="00815C0C" w:rsidP="00815C0C">
      <w:pPr>
        <w:spacing w:after="120" w:line="240" w:lineRule="auto"/>
        <w:ind w:firstLine="720"/>
        <w:jc w:val="both"/>
        <w:rPr>
          <w:rFonts w:ascii="Times New Roman" w:hAnsi="Times New Roman" w:cs="Times New Roman"/>
          <w:sz w:val="28"/>
          <w:szCs w:val="28"/>
        </w:rPr>
      </w:pPr>
    </w:p>
    <w:p w:rsidR="00815C0C" w:rsidRPr="00F605CF" w:rsidRDefault="00815C0C" w:rsidP="00815C0C">
      <w:pPr>
        <w:tabs>
          <w:tab w:val="left" w:pos="720"/>
        </w:tabs>
        <w:spacing w:after="120" w:line="240" w:lineRule="auto"/>
        <w:rPr>
          <w:rFonts w:ascii="Times New Roman" w:hAnsi="Times New Roman" w:cs="Times New Roman"/>
          <w:color w:val="232323"/>
          <w:sz w:val="28"/>
          <w:szCs w:val="28"/>
        </w:rPr>
      </w:pPr>
      <w:r w:rsidRPr="00F605CF">
        <w:rPr>
          <w:rFonts w:ascii="Times New Roman" w:hAnsi="Times New Roman" w:cs="Times New Roman"/>
          <w:color w:val="232323"/>
          <w:sz w:val="28"/>
          <w:szCs w:val="28"/>
        </w:rPr>
        <w:t>АДМИНИСТРАЦИЯ  ПОСТАНОВЛЯЕТ:</w:t>
      </w:r>
    </w:p>
    <w:p w:rsidR="00815C0C" w:rsidRPr="00F605CF" w:rsidRDefault="00815C0C" w:rsidP="00815C0C">
      <w:pPr>
        <w:spacing w:after="120" w:line="240" w:lineRule="auto"/>
        <w:ind w:firstLine="720"/>
        <w:jc w:val="both"/>
        <w:rPr>
          <w:rFonts w:ascii="Times New Roman" w:hAnsi="Times New Roman" w:cs="Times New Roman"/>
          <w:bCs/>
          <w:color w:val="232323"/>
          <w:sz w:val="28"/>
          <w:szCs w:val="28"/>
        </w:rPr>
      </w:pPr>
    </w:p>
    <w:p w:rsidR="00815C0C" w:rsidRPr="00F605CF" w:rsidRDefault="00815C0C" w:rsidP="00815C0C">
      <w:pPr>
        <w:spacing w:after="0" w:line="240" w:lineRule="auto"/>
        <w:ind w:firstLine="708"/>
        <w:rPr>
          <w:rFonts w:ascii="Times New Roman" w:hAnsi="Times New Roman" w:cs="Times New Roman"/>
          <w:bCs/>
          <w:color w:val="232323"/>
          <w:sz w:val="28"/>
          <w:szCs w:val="28"/>
        </w:rPr>
      </w:pPr>
      <w:r w:rsidRPr="00F605CF">
        <w:rPr>
          <w:rFonts w:ascii="Times New Roman" w:hAnsi="Times New Roman" w:cs="Times New Roman"/>
          <w:bCs/>
          <w:color w:val="232323"/>
          <w:sz w:val="28"/>
          <w:szCs w:val="28"/>
        </w:rPr>
        <w:t>1. Утвердить м</w:t>
      </w:r>
      <w:r w:rsidRPr="00F605CF">
        <w:rPr>
          <w:rFonts w:ascii="Times New Roman" w:hAnsi="Times New Roman" w:cs="Times New Roman"/>
          <w:sz w:val="28"/>
          <w:szCs w:val="28"/>
        </w:rPr>
        <w:t>униципальную  программ</w:t>
      </w:r>
      <w:r>
        <w:rPr>
          <w:rFonts w:ascii="Times New Roman" w:hAnsi="Times New Roman" w:cs="Times New Roman"/>
          <w:sz w:val="28"/>
          <w:szCs w:val="28"/>
        </w:rPr>
        <w:t>у</w:t>
      </w:r>
      <w:r w:rsidRPr="00815C0C">
        <w:rPr>
          <w:rFonts w:ascii="Times New Roman" w:eastAsia="Times New Roman" w:hAnsi="Times New Roman" w:cs="Times New Roman"/>
          <w:bCs/>
          <w:sz w:val="28"/>
          <w:szCs w:val="28"/>
          <w:lang w:eastAsia="ru-RU"/>
        </w:rPr>
        <w:t xml:space="preserve">«Пожарная безопасность и защита населения и территории </w:t>
      </w:r>
      <w:r w:rsidRPr="00815C0C">
        <w:rPr>
          <w:rFonts w:ascii="Times New Roman" w:eastAsia="Times New Roman" w:hAnsi="Times New Roman" w:cs="Times New Roman"/>
          <w:sz w:val="28"/>
          <w:szCs w:val="28"/>
          <w:lang w:eastAsia="ru-RU"/>
        </w:rPr>
        <w:t xml:space="preserve">сельского поселения «село Хайрюзово» </w:t>
      </w:r>
      <w:r w:rsidRPr="00815C0C">
        <w:rPr>
          <w:rFonts w:ascii="Times New Roman" w:eastAsia="Times New Roman" w:hAnsi="Times New Roman" w:cs="Times New Roman"/>
          <w:bCs/>
          <w:sz w:val="28"/>
          <w:szCs w:val="28"/>
          <w:lang w:eastAsia="ru-RU"/>
        </w:rPr>
        <w:t>от чрезвычайных ситуаций на 2015 – 2017 годы»</w:t>
      </w:r>
      <w:r w:rsidRPr="00F605CF">
        <w:rPr>
          <w:rFonts w:ascii="Times New Roman" w:hAnsi="Times New Roman" w:cs="Times New Roman"/>
          <w:bCs/>
          <w:color w:val="232323"/>
          <w:sz w:val="28"/>
          <w:szCs w:val="28"/>
        </w:rPr>
        <w:t xml:space="preserve"> (Приложение №1).</w:t>
      </w:r>
    </w:p>
    <w:p w:rsidR="00815C0C" w:rsidRPr="00F605CF" w:rsidRDefault="00815C0C" w:rsidP="00815C0C">
      <w:pPr>
        <w:spacing w:after="0" w:line="240" w:lineRule="auto"/>
        <w:ind w:firstLine="720"/>
        <w:jc w:val="both"/>
        <w:rPr>
          <w:rStyle w:val="FontStyle49"/>
          <w:rFonts w:ascii="Times New Roman" w:hAnsi="Times New Roman" w:cs="Times New Roman"/>
          <w:bCs/>
          <w:color w:val="232323"/>
          <w:sz w:val="28"/>
          <w:szCs w:val="28"/>
        </w:rPr>
      </w:pPr>
      <w:r w:rsidRPr="00F605CF">
        <w:rPr>
          <w:rFonts w:ascii="Times New Roman" w:hAnsi="Times New Roman" w:cs="Times New Roman"/>
          <w:bCs/>
          <w:color w:val="232323"/>
          <w:sz w:val="28"/>
          <w:szCs w:val="28"/>
        </w:rPr>
        <w:t xml:space="preserve">2. </w:t>
      </w:r>
      <w:r w:rsidRPr="00F605CF">
        <w:rPr>
          <w:rFonts w:ascii="Times New Roman" w:hAnsi="Times New Roman" w:cs="Times New Roman"/>
          <w:color w:val="232323"/>
          <w:sz w:val="28"/>
          <w:szCs w:val="28"/>
        </w:rPr>
        <w:t xml:space="preserve">Настоящее постановление вступает в силу после дня его официального обнародования в </w:t>
      </w:r>
      <w:r w:rsidRPr="00F605CF">
        <w:rPr>
          <w:rFonts w:ascii="Times New Roman" w:hAnsi="Times New Roman" w:cs="Times New Roman"/>
          <w:bCs/>
          <w:color w:val="232323"/>
          <w:sz w:val="28"/>
          <w:szCs w:val="28"/>
        </w:rPr>
        <w:t>сельском поселении «село Хайрюзово»</w:t>
      </w:r>
      <w:r w:rsidRPr="00F605CF">
        <w:rPr>
          <w:rFonts w:ascii="Times New Roman" w:hAnsi="Times New Roman" w:cs="Times New Roman"/>
          <w:color w:val="232323"/>
          <w:sz w:val="28"/>
          <w:szCs w:val="28"/>
        </w:rPr>
        <w:t>.</w:t>
      </w:r>
    </w:p>
    <w:p w:rsidR="00815C0C" w:rsidRPr="00F605CF" w:rsidRDefault="00815C0C" w:rsidP="00815C0C">
      <w:pPr>
        <w:spacing w:after="0" w:line="240" w:lineRule="auto"/>
        <w:ind w:firstLine="810"/>
        <w:jc w:val="both"/>
        <w:rPr>
          <w:rFonts w:ascii="Times New Roman" w:hAnsi="Times New Roman" w:cs="Times New Roman"/>
          <w:bCs/>
          <w:sz w:val="28"/>
          <w:szCs w:val="28"/>
        </w:rPr>
      </w:pPr>
    </w:p>
    <w:p w:rsidR="00815C0C" w:rsidRPr="00F605CF" w:rsidRDefault="00815C0C" w:rsidP="00815C0C">
      <w:pPr>
        <w:spacing w:after="0" w:line="240" w:lineRule="auto"/>
        <w:ind w:firstLine="810"/>
        <w:rPr>
          <w:rFonts w:ascii="Times New Roman" w:hAnsi="Times New Roman" w:cs="Times New Roman"/>
          <w:bCs/>
          <w:sz w:val="28"/>
          <w:szCs w:val="28"/>
        </w:rPr>
      </w:pPr>
    </w:p>
    <w:p w:rsidR="00815C0C" w:rsidRPr="00F605CF" w:rsidRDefault="00815C0C" w:rsidP="00815C0C">
      <w:pPr>
        <w:spacing w:after="0" w:line="240" w:lineRule="auto"/>
        <w:rPr>
          <w:rFonts w:ascii="Times New Roman" w:hAnsi="Times New Roman" w:cs="Times New Roman"/>
          <w:bCs/>
          <w:sz w:val="28"/>
          <w:szCs w:val="28"/>
        </w:rPr>
      </w:pPr>
      <w:r w:rsidRPr="00F605CF">
        <w:rPr>
          <w:rFonts w:ascii="Times New Roman" w:hAnsi="Times New Roman" w:cs="Times New Roman"/>
          <w:sz w:val="28"/>
          <w:szCs w:val="28"/>
        </w:rPr>
        <w:t xml:space="preserve">Глава </w:t>
      </w:r>
      <w:r w:rsidRPr="00F605CF">
        <w:rPr>
          <w:rFonts w:ascii="Times New Roman" w:hAnsi="Times New Roman" w:cs="Times New Roman"/>
          <w:bCs/>
          <w:sz w:val="28"/>
          <w:szCs w:val="28"/>
        </w:rPr>
        <w:t xml:space="preserve">сельского поселения </w:t>
      </w:r>
    </w:p>
    <w:p w:rsidR="00815C0C" w:rsidRPr="00F605CF" w:rsidRDefault="00815C0C" w:rsidP="00815C0C">
      <w:pPr>
        <w:spacing w:after="0" w:line="240" w:lineRule="auto"/>
        <w:rPr>
          <w:rFonts w:ascii="Times New Roman" w:hAnsi="Times New Roman" w:cs="Times New Roman"/>
          <w:sz w:val="28"/>
          <w:szCs w:val="28"/>
        </w:rPr>
      </w:pPr>
      <w:r w:rsidRPr="00F605CF">
        <w:rPr>
          <w:rFonts w:ascii="Times New Roman" w:hAnsi="Times New Roman" w:cs="Times New Roman"/>
          <w:bCs/>
          <w:sz w:val="28"/>
          <w:szCs w:val="28"/>
        </w:rPr>
        <w:t>«село Хайрюзово»</w:t>
      </w:r>
      <w:r w:rsidRPr="00F605CF">
        <w:rPr>
          <w:rFonts w:ascii="Times New Roman" w:hAnsi="Times New Roman" w:cs="Times New Roman"/>
          <w:sz w:val="28"/>
          <w:szCs w:val="28"/>
        </w:rPr>
        <w:tab/>
      </w:r>
      <w:r w:rsidRPr="00F605CF">
        <w:rPr>
          <w:rFonts w:ascii="Times New Roman" w:hAnsi="Times New Roman" w:cs="Times New Roman"/>
          <w:sz w:val="28"/>
          <w:szCs w:val="28"/>
        </w:rPr>
        <w:tab/>
      </w:r>
      <w:r w:rsidRPr="00F605CF">
        <w:rPr>
          <w:rFonts w:ascii="Times New Roman" w:hAnsi="Times New Roman" w:cs="Times New Roman"/>
          <w:sz w:val="28"/>
          <w:szCs w:val="28"/>
        </w:rPr>
        <w:tab/>
      </w:r>
      <w:r w:rsidRPr="00F605CF">
        <w:rPr>
          <w:rFonts w:ascii="Times New Roman" w:hAnsi="Times New Roman" w:cs="Times New Roman"/>
          <w:sz w:val="28"/>
          <w:szCs w:val="28"/>
        </w:rPr>
        <w:tab/>
      </w:r>
      <w:r w:rsidRPr="00F605CF">
        <w:rPr>
          <w:rFonts w:ascii="Times New Roman" w:hAnsi="Times New Roman" w:cs="Times New Roman"/>
          <w:sz w:val="28"/>
          <w:szCs w:val="28"/>
        </w:rPr>
        <w:tab/>
        <w:t xml:space="preserve">                        Г.А. Зюбяирова</w:t>
      </w: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815C0C" w:rsidRDefault="00815C0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14487B" w:rsidRDefault="0014487B"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r w:rsidRPr="0014487B">
        <w:rPr>
          <w:rFonts w:ascii="Times New Roman" w:eastAsia="Times New Roman" w:hAnsi="Times New Roman" w:cs="Times New Roman"/>
          <w:bCs/>
          <w:color w:val="000000"/>
          <w:sz w:val="28"/>
          <w:szCs w:val="28"/>
          <w:lang w:eastAsia="ru-RU"/>
        </w:rPr>
        <w:t xml:space="preserve">Муниципальная программа «Пожарная безопасность и защита населения и территории </w:t>
      </w:r>
      <w:r w:rsidRPr="003F538B">
        <w:rPr>
          <w:rFonts w:ascii="Times New Roman" w:eastAsia="Times New Roman" w:hAnsi="Times New Roman" w:cs="Times New Roman"/>
          <w:color w:val="000000"/>
          <w:sz w:val="28"/>
          <w:szCs w:val="28"/>
          <w:lang w:eastAsia="ru-RU"/>
        </w:rPr>
        <w:t xml:space="preserve">сельского поселения «село Хайрюзово» </w:t>
      </w:r>
      <w:r w:rsidRPr="0014487B">
        <w:rPr>
          <w:rFonts w:ascii="Times New Roman" w:eastAsia="Times New Roman" w:hAnsi="Times New Roman" w:cs="Times New Roman"/>
          <w:bCs/>
          <w:color w:val="000000"/>
          <w:sz w:val="28"/>
          <w:szCs w:val="28"/>
          <w:lang w:eastAsia="ru-RU"/>
        </w:rPr>
        <w:t>от чрезвычайных ситуаций на 201</w:t>
      </w:r>
      <w:r w:rsidRPr="003F538B">
        <w:rPr>
          <w:rFonts w:ascii="Times New Roman" w:eastAsia="Times New Roman" w:hAnsi="Times New Roman" w:cs="Times New Roman"/>
          <w:bCs/>
          <w:color w:val="000000"/>
          <w:sz w:val="28"/>
          <w:szCs w:val="28"/>
          <w:lang w:eastAsia="ru-RU"/>
        </w:rPr>
        <w:t>5</w:t>
      </w:r>
      <w:r w:rsidRPr="0014487B">
        <w:rPr>
          <w:rFonts w:ascii="Times New Roman" w:eastAsia="Times New Roman" w:hAnsi="Times New Roman" w:cs="Times New Roman"/>
          <w:bCs/>
          <w:color w:val="000000"/>
          <w:sz w:val="28"/>
          <w:szCs w:val="28"/>
          <w:lang w:eastAsia="ru-RU"/>
        </w:rPr>
        <w:t xml:space="preserve"> – 201</w:t>
      </w:r>
      <w:r w:rsidRPr="003F538B">
        <w:rPr>
          <w:rFonts w:ascii="Times New Roman" w:eastAsia="Times New Roman" w:hAnsi="Times New Roman" w:cs="Times New Roman"/>
          <w:bCs/>
          <w:color w:val="000000"/>
          <w:sz w:val="28"/>
          <w:szCs w:val="28"/>
          <w:lang w:eastAsia="ru-RU"/>
        </w:rPr>
        <w:t>7</w:t>
      </w:r>
      <w:r w:rsidRPr="0014487B">
        <w:rPr>
          <w:rFonts w:ascii="Times New Roman" w:eastAsia="Times New Roman" w:hAnsi="Times New Roman" w:cs="Times New Roman"/>
          <w:bCs/>
          <w:color w:val="000000"/>
          <w:sz w:val="28"/>
          <w:szCs w:val="28"/>
          <w:lang w:eastAsia="ru-RU"/>
        </w:rPr>
        <w:t xml:space="preserve"> годы»</w:t>
      </w: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p>
    <w:p w:rsidR="00A85A1C" w:rsidRPr="00A85A1C" w:rsidRDefault="00A85A1C"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4"/>
          <w:szCs w:val="24"/>
          <w:lang w:eastAsia="ru-RU"/>
        </w:rPr>
      </w:pPr>
      <w:r w:rsidRPr="00A85A1C">
        <w:rPr>
          <w:rFonts w:ascii="Times New Roman" w:eastAsia="Times New Roman" w:hAnsi="Times New Roman" w:cs="Times New Roman"/>
          <w:bCs/>
          <w:color w:val="000000"/>
          <w:sz w:val="24"/>
          <w:szCs w:val="24"/>
          <w:lang w:eastAsia="ru-RU"/>
        </w:rPr>
        <w:t>с. Хайрюзово</w:t>
      </w:r>
    </w:p>
    <w:p w:rsidR="0014487B" w:rsidRPr="0014487B" w:rsidRDefault="0014487B" w:rsidP="0014487B">
      <w:pPr>
        <w:shd w:val="clear" w:color="auto" w:fill="FFFFFF"/>
        <w:spacing w:after="105" w:line="240" w:lineRule="auto"/>
        <w:ind w:firstLine="300"/>
        <w:jc w:val="center"/>
        <w:outlineLvl w:val="1"/>
        <w:rPr>
          <w:rFonts w:ascii="Times New Roman" w:eastAsia="Times New Roman" w:hAnsi="Times New Roman" w:cs="Times New Roman"/>
          <w:bCs/>
          <w:color w:val="000000"/>
          <w:sz w:val="28"/>
          <w:szCs w:val="28"/>
          <w:lang w:eastAsia="ru-RU"/>
        </w:rPr>
      </w:pPr>
      <w:r w:rsidRPr="0014487B">
        <w:rPr>
          <w:rFonts w:ascii="Times New Roman" w:eastAsia="Times New Roman" w:hAnsi="Times New Roman" w:cs="Times New Roman"/>
          <w:bCs/>
          <w:color w:val="000000"/>
          <w:sz w:val="28"/>
          <w:szCs w:val="28"/>
          <w:lang w:eastAsia="ru-RU"/>
        </w:rPr>
        <w:lastRenderedPageBreak/>
        <w:t xml:space="preserve">Паспорт муниципальной программы «Пожарная безопасность и защита населения и территории </w:t>
      </w:r>
      <w:r w:rsidRPr="003F538B">
        <w:rPr>
          <w:rFonts w:ascii="Times New Roman" w:eastAsia="Times New Roman" w:hAnsi="Times New Roman" w:cs="Times New Roman"/>
          <w:color w:val="000000"/>
          <w:sz w:val="28"/>
          <w:szCs w:val="28"/>
          <w:lang w:eastAsia="ru-RU"/>
        </w:rPr>
        <w:t xml:space="preserve">сельского поселения «село Хайрюзово» </w:t>
      </w:r>
      <w:r w:rsidRPr="0014487B">
        <w:rPr>
          <w:rFonts w:ascii="Times New Roman" w:eastAsia="Times New Roman" w:hAnsi="Times New Roman" w:cs="Times New Roman"/>
          <w:bCs/>
          <w:color w:val="000000"/>
          <w:sz w:val="28"/>
          <w:szCs w:val="28"/>
          <w:lang w:eastAsia="ru-RU"/>
        </w:rPr>
        <w:t>от чрезвычайных ситуаций на 201</w:t>
      </w:r>
      <w:r w:rsidRPr="003F538B">
        <w:rPr>
          <w:rFonts w:ascii="Times New Roman" w:eastAsia="Times New Roman" w:hAnsi="Times New Roman" w:cs="Times New Roman"/>
          <w:bCs/>
          <w:color w:val="000000"/>
          <w:sz w:val="28"/>
          <w:szCs w:val="28"/>
          <w:lang w:eastAsia="ru-RU"/>
        </w:rPr>
        <w:t>5</w:t>
      </w:r>
      <w:r w:rsidRPr="0014487B">
        <w:rPr>
          <w:rFonts w:ascii="Times New Roman" w:eastAsia="Times New Roman" w:hAnsi="Times New Roman" w:cs="Times New Roman"/>
          <w:bCs/>
          <w:color w:val="000000"/>
          <w:sz w:val="28"/>
          <w:szCs w:val="28"/>
          <w:lang w:eastAsia="ru-RU"/>
        </w:rPr>
        <w:t xml:space="preserve"> – 201</w:t>
      </w:r>
      <w:r w:rsidRPr="003F538B">
        <w:rPr>
          <w:rFonts w:ascii="Times New Roman" w:eastAsia="Times New Roman" w:hAnsi="Times New Roman" w:cs="Times New Roman"/>
          <w:bCs/>
          <w:color w:val="000000"/>
          <w:sz w:val="28"/>
          <w:szCs w:val="28"/>
          <w:lang w:eastAsia="ru-RU"/>
        </w:rPr>
        <w:t>7</w:t>
      </w:r>
      <w:r w:rsidRPr="0014487B">
        <w:rPr>
          <w:rFonts w:ascii="Times New Roman" w:eastAsia="Times New Roman" w:hAnsi="Times New Roman" w:cs="Times New Roman"/>
          <w:bCs/>
          <w:color w:val="000000"/>
          <w:sz w:val="28"/>
          <w:szCs w:val="28"/>
          <w:lang w:eastAsia="ru-RU"/>
        </w:rPr>
        <w:t>годы»</w:t>
      </w:r>
    </w:p>
    <w:p w:rsidR="0014487B" w:rsidRPr="0014487B" w:rsidRDefault="0014487B" w:rsidP="0014487B">
      <w:pPr>
        <w:shd w:val="clear" w:color="auto" w:fill="FFFFFF"/>
        <w:spacing w:after="105" w:line="240" w:lineRule="auto"/>
        <w:rPr>
          <w:rFonts w:ascii="Times New Roman" w:eastAsia="Times New Roman" w:hAnsi="Times New Roman" w:cs="Times New Roman"/>
          <w:color w:val="000000"/>
          <w:sz w:val="18"/>
          <w:szCs w:val="18"/>
          <w:lang w:eastAsia="ru-RU"/>
        </w:rPr>
      </w:pPr>
      <w:r w:rsidRPr="0014487B">
        <w:rPr>
          <w:rFonts w:ascii="Times New Roman" w:eastAsia="Times New Roman" w:hAnsi="Times New Roman" w:cs="Times New Roman"/>
          <w:color w:val="000000"/>
          <w:sz w:val="18"/>
          <w:szCs w:val="18"/>
          <w:lang w:eastAsia="ru-RU"/>
        </w:rPr>
        <w:t> </w:t>
      </w:r>
    </w:p>
    <w:tbl>
      <w:tblPr>
        <w:tblW w:w="9998"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605"/>
        <w:gridCol w:w="6393"/>
      </w:tblGrid>
      <w:tr w:rsidR="0014487B"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47653D" w:rsidRDefault="0014487B" w:rsidP="0014487B">
            <w:pPr>
              <w:spacing w:after="0" w:line="240" w:lineRule="auto"/>
              <w:rPr>
                <w:rFonts w:ascii="Times New Roman" w:eastAsia="Times New Roman" w:hAnsi="Times New Roman" w:cs="Times New Roman"/>
                <w:color w:val="000000"/>
                <w:sz w:val="24"/>
                <w:szCs w:val="24"/>
                <w:lang w:eastAsia="ru-RU"/>
              </w:rPr>
            </w:pPr>
            <w:r w:rsidRPr="0047653D">
              <w:rPr>
                <w:rFonts w:ascii="Times New Roman" w:eastAsia="Times New Roman" w:hAnsi="Times New Roman" w:cs="Times New Roman"/>
                <w:bCs/>
                <w:color w:val="000000"/>
                <w:sz w:val="24"/>
                <w:szCs w:val="24"/>
                <w:lang w:eastAsia="ru-RU"/>
              </w:rPr>
              <w:t>Наименование Программы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14487B" w:rsidRDefault="0014487B" w:rsidP="001F7B35">
            <w:pPr>
              <w:spacing w:after="0" w:line="240" w:lineRule="auto"/>
              <w:rPr>
                <w:rFonts w:ascii="Times New Roman" w:eastAsia="Times New Roman" w:hAnsi="Times New Roman" w:cs="Times New Roman"/>
                <w:color w:val="000000"/>
                <w:sz w:val="24"/>
                <w:szCs w:val="24"/>
                <w:lang w:eastAsia="ru-RU"/>
              </w:rPr>
            </w:pPr>
            <w:r w:rsidRPr="0014487B">
              <w:rPr>
                <w:rFonts w:ascii="Times New Roman" w:eastAsia="Times New Roman" w:hAnsi="Times New Roman" w:cs="Times New Roman"/>
                <w:color w:val="000000"/>
                <w:sz w:val="24"/>
                <w:szCs w:val="24"/>
                <w:lang w:eastAsia="ru-RU"/>
              </w:rPr>
              <w:t xml:space="preserve">Муниципальная программа «Пожарная безопасность и защита населения и территории </w:t>
            </w:r>
            <w:r w:rsidR="003F538B" w:rsidRPr="003F538B">
              <w:rPr>
                <w:rFonts w:ascii="Times New Roman" w:eastAsia="Times New Roman" w:hAnsi="Times New Roman" w:cs="Times New Roman"/>
                <w:color w:val="000000"/>
                <w:sz w:val="24"/>
                <w:szCs w:val="24"/>
                <w:lang w:eastAsia="ru-RU"/>
              </w:rPr>
              <w:t xml:space="preserve">сельского поселения «село Хайрюзово» </w:t>
            </w:r>
            <w:r w:rsidRPr="0014487B">
              <w:rPr>
                <w:rFonts w:ascii="Times New Roman" w:eastAsia="Times New Roman" w:hAnsi="Times New Roman" w:cs="Times New Roman"/>
                <w:color w:val="000000"/>
                <w:sz w:val="24"/>
                <w:szCs w:val="24"/>
                <w:lang w:eastAsia="ru-RU"/>
              </w:rPr>
              <w:t>от чрезвычайных ситуаций на 201</w:t>
            </w:r>
            <w:r w:rsidR="003F538B" w:rsidRPr="003F538B">
              <w:rPr>
                <w:rFonts w:ascii="Times New Roman" w:eastAsia="Times New Roman" w:hAnsi="Times New Roman" w:cs="Times New Roman"/>
                <w:color w:val="000000"/>
                <w:sz w:val="24"/>
                <w:szCs w:val="24"/>
                <w:lang w:eastAsia="ru-RU"/>
              </w:rPr>
              <w:t>5 – 2017</w:t>
            </w:r>
            <w:r w:rsidRPr="0014487B">
              <w:rPr>
                <w:rFonts w:ascii="Times New Roman" w:eastAsia="Times New Roman" w:hAnsi="Times New Roman" w:cs="Times New Roman"/>
                <w:color w:val="000000"/>
                <w:sz w:val="24"/>
                <w:szCs w:val="24"/>
                <w:lang w:eastAsia="ru-RU"/>
              </w:rPr>
              <w:t xml:space="preserve"> годы» (далее – Программа)</w:t>
            </w:r>
          </w:p>
        </w:tc>
      </w:tr>
      <w:tr w:rsidR="0014487B"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47653D" w:rsidRDefault="0014487B" w:rsidP="0047653D">
            <w:pPr>
              <w:spacing w:after="0" w:line="240" w:lineRule="auto"/>
              <w:rPr>
                <w:rFonts w:ascii="Times New Roman" w:eastAsia="Times New Roman" w:hAnsi="Times New Roman" w:cs="Times New Roman"/>
                <w:color w:val="000000"/>
                <w:sz w:val="24"/>
                <w:szCs w:val="24"/>
                <w:lang w:eastAsia="ru-RU"/>
              </w:rPr>
            </w:pPr>
            <w:r w:rsidRPr="0047653D">
              <w:rPr>
                <w:rFonts w:ascii="Times New Roman" w:eastAsia="Times New Roman" w:hAnsi="Times New Roman" w:cs="Times New Roman"/>
                <w:bCs/>
                <w:color w:val="000000"/>
                <w:sz w:val="24"/>
                <w:szCs w:val="24"/>
                <w:lang w:eastAsia="ru-RU"/>
              </w:rPr>
              <w:t>ОснованиеразработкиПрограммы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hideMark/>
          </w:tcPr>
          <w:p w:rsidR="003F538B" w:rsidRPr="003F538B" w:rsidRDefault="003F538B" w:rsidP="003F538B">
            <w:pPr>
              <w:spacing w:after="0" w:line="240" w:lineRule="auto"/>
              <w:rPr>
                <w:rFonts w:ascii="Times New Roman" w:eastAsia="Times New Roman" w:hAnsi="Times New Roman" w:cs="Times New Roman"/>
                <w:color w:val="000000"/>
                <w:sz w:val="24"/>
                <w:szCs w:val="24"/>
                <w:lang w:eastAsia="ru-RU"/>
              </w:rPr>
            </w:pPr>
            <w:r w:rsidRPr="003F538B">
              <w:rPr>
                <w:rFonts w:ascii="Times New Roman" w:eastAsia="Times New Roman" w:hAnsi="Times New Roman" w:cs="Times New Roman"/>
                <w:color w:val="000000"/>
                <w:sz w:val="24"/>
                <w:szCs w:val="24"/>
                <w:lang w:eastAsia="ru-RU"/>
              </w:rPr>
              <w:t xml:space="preserve">- </w:t>
            </w:r>
            <w:r w:rsidRPr="0014487B">
              <w:rPr>
                <w:rFonts w:ascii="Times New Roman" w:eastAsia="Times New Roman" w:hAnsi="Times New Roman" w:cs="Times New Roman"/>
                <w:color w:val="000000"/>
                <w:sz w:val="24"/>
                <w:szCs w:val="24"/>
                <w:lang w:eastAsia="ru-RU"/>
              </w:rPr>
              <w:t xml:space="preserve">Федеральный закон РФ </w:t>
            </w:r>
            <w:r w:rsidRPr="003F538B">
              <w:rPr>
                <w:rFonts w:ascii="Times New Roman" w:eastAsia="Times New Roman" w:hAnsi="Times New Roman" w:cs="Times New Roman"/>
                <w:color w:val="000000"/>
                <w:sz w:val="24"/>
                <w:szCs w:val="24"/>
                <w:lang w:eastAsia="ru-RU"/>
              </w:rPr>
              <w:t>«</w:t>
            </w:r>
            <w:r w:rsidRPr="0014487B">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РФ</w:t>
            </w:r>
            <w:r w:rsidRPr="003F538B">
              <w:rPr>
                <w:rFonts w:ascii="Times New Roman" w:eastAsia="Times New Roman" w:hAnsi="Times New Roman" w:cs="Times New Roman"/>
                <w:color w:val="000000"/>
                <w:sz w:val="24"/>
                <w:szCs w:val="24"/>
                <w:lang w:eastAsia="ru-RU"/>
              </w:rPr>
              <w:t xml:space="preserve">» </w:t>
            </w:r>
            <w:r w:rsidRPr="0014487B">
              <w:rPr>
                <w:rFonts w:ascii="Times New Roman" w:eastAsia="Times New Roman" w:hAnsi="Times New Roman" w:cs="Times New Roman"/>
                <w:color w:val="000000"/>
                <w:sz w:val="24"/>
                <w:szCs w:val="24"/>
                <w:lang w:eastAsia="ru-RU"/>
              </w:rPr>
              <w:t>от 06.10.2003 №131-ФЗ</w:t>
            </w:r>
            <w:r w:rsidRPr="003F538B">
              <w:rPr>
                <w:rFonts w:ascii="Times New Roman" w:eastAsia="Times New Roman" w:hAnsi="Times New Roman" w:cs="Times New Roman"/>
                <w:color w:val="000000"/>
                <w:sz w:val="24"/>
                <w:szCs w:val="24"/>
                <w:lang w:eastAsia="ru-RU"/>
              </w:rPr>
              <w:t>;</w:t>
            </w:r>
          </w:p>
          <w:p w:rsidR="003F538B" w:rsidRPr="003F538B" w:rsidRDefault="003F538B" w:rsidP="003F538B">
            <w:pPr>
              <w:spacing w:after="0" w:line="240" w:lineRule="auto"/>
              <w:rPr>
                <w:rFonts w:ascii="Times New Roman" w:eastAsia="Times New Roman" w:hAnsi="Times New Roman" w:cs="Times New Roman"/>
                <w:color w:val="000000"/>
                <w:sz w:val="24"/>
                <w:szCs w:val="24"/>
                <w:lang w:eastAsia="ru-RU"/>
              </w:rPr>
            </w:pPr>
            <w:r w:rsidRPr="003F538B">
              <w:rPr>
                <w:rFonts w:ascii="Times New Roman" w:eastAsia="Times New Roman" w:hAnsi="Times New Roman" w:cs="Times New Roman"/>
                <w:color w:val="000000"/>
                <w:sz w:val="24"/>
                <w:szCs w:val="24"/>
                <w:lang w:eastAsia="ru-RU"/>
              </w:rPr>
              <w:t xml:space="preserve">- </w:t>
            </w:r>
            <w:r w:rsidR="0014487B" w:rsidRPr="0014487B">
              <w:rPr>
                <w:rFonts w:ascii="Times New Roman" w:eastAsia="Times New Roman" w:hAnsi="Times New Roman" w:cs="Times New Roman"/>
                <w:color w:val="000000"/>
                <w:sz w:val="24"/>
                <w:szCs w:val="24"/>
                <w:lang w:eastAsia="ru-RU"/>
              </w:rPr>
              <w:t xml:space="preserve">Федеральный закон РФ </w:t>
            </w:r>
            <w:r w:rsidRPr="003F538B">
              <w:rPr>
                <w:rFonts w:ascii="Times New Roman" w:eastAsia="Times New Roman" w:hAnsi="Times New Roman" w:cs="Times New Roman"/>
                <w:color w:val="000000"/>
                <w:sz w:val="24"/>
                <w:szCs w:val="24"/>
                <w:lang w:eastAsia="ru-RU"/>
              </w:rPr>
              <w:t>«</w:t>
            </w:r>
            <w:r w:rsidR="0014487B" w:rsidRPr="0014487B">
              <w:rPr>
                <w:rFonts w:ascii="Times New Roman" w:eastAsia="Times New Roman" w:hAnsi="Times New Roman" w:cs="Times New Roman"/>
                <w:color w:val="000000"/>
                <w:sz w:val="24"/>
                <w:szCs w:val="24"/>
                <w:lang w:eastAsia="ru-RU"/>
              </w:rPr>
              <w:t>О пожарной безопасности</w:t>
            </w:r>
            <w:r w:rsidRPr="003F538B">
              <w:rPr>
                <w:rFonts w:ascii="Times New Roman" w:eastAsia="Times New Roman" w:hAnsi="Times New Roman" w:cs="Times New Roman"/>
                <w:color w:val="000000"/>
                <w:sz w:val="24"/>
                <w:szCs w:val="24"/>
                <w:lang w:eastAsia="ru-RU"/>
              </w:rPr>
              <w:t>»</w:t>
            </w:r>
            <w:r w:rsidR="0014487B" w:rsidRPr="0014487B">
              <w:rPr>
                <w:rFonts w:ascii="Times New Roman" w:eastAsia="Times New Roman" w:hAnsi="Times New Roman" w:cs="Times New Roman"/>
                <w:color w:val="000000"/>
                <w:sz w:val="24"/>
                <w:szCs w:val="24"/>
                <w:lang w:eastAsia="ru-RU"/>
              </w:rPr>
              <w:t xml:space="preserve"> от 21.12.1994 №69-ФЗ</w:t>
            </w:r>
            <w:r w:rsidRPr="003F538B">
              <w:rPr>
                <w:rFonts w:ascii="Times New Roman" w:eastAsia="Times New Roman" w:hAnsi="Times New Roman" w:cs="Times New Roman"/>
                <w:color w:val="000000"/>
                <w:sz w:val="24"/>
                <w:szCs w:val="24"/>
                <w:lang w:eastAsia="ru-RU"/>
              </w:rPr>
              <w:t>;</w:t>
            </w:r>
          </w:p>
          <w:p w:rsidR="0014487B" w:rsidRPr="0014487B" w:rsidRDefault="003F538B" w:rsidP="003F538B">
            <w:pPr>
              <w:spacing w:after="0" w:line="240" w:lineRule="auto"/>
              <w:rPr>
                <w:rFonts w:ascii="Times New Roman" w:eastAsia="Times New Roman" w:hAnsi="Times New Roman" w:cs="Times New Roman"/>
                <w:color w:val="000000"/>
                <w:sz w:val="24"/>
                <w:szCs w:val="24"/>
                <w:lang w:eastAsia="ru-RU"/>
              </w:rPr>
            </w:pPr>
            <w:r w:rsidRPr="003F538B">
              <w:rPr>
                <w:rFonts w:ascii="Times New Roman" w:eastAsia="Times New Roman" w:hAnsi="Times New Roman" w:cs="Times New Roman"/>
                <w:color w:val="000000"/>
                <w:sz w:val="24"/>
                <w:szCs w:val="24"/>
                <w:lang w:eastAsia="ru-RU"/>
              </w:rPr>
              <w:t xml:space="preserve">- </w:t>
            </w:r>
            <w:r w:rsidRPr="0014487B">
              <w:rPr>
                <w:rFonts w:ascii="Times New Roman" w:eastAsia="Times New Roman" w:hAnsi="Times New Roman" w:cs="Times New Roman"/>
                <w:color w:val="000000"/>
                <w:sz w:val="24"/>
                <w:szCs w:val="24"/>
                <w:lang w:eastAsia="ru-RU"/>
              </w:rPr>
              <w:t>Федеральны</w:t>
            </w:r>
            <w:r w:rsidRPr="003F538B">
              <w:rPr>
                <w:rFonts w:ascii="Times New Roman" w:eastAsia="Times New Roman" w:hAnsi="Times New Roman" w:cs="Times New Roman"/>
                <w:color w:val="000000"/>
                <w:sz w:val="24"/>
                <w:szCs w:val="24"/>
                <w:lang w:eastAsia="ru-RU"/>
              </w:rPr>
              <w:t>й закон</w:t>
            </w:r>
            <w:r w:rsidRPr="0014487B">
              <w:rPr>
                <w:rFonts w:ascii="Times New Roman" w:eastAsia="Times New Roman" w:hAnsi="Times New Roman" w:cs="Times New Roman"/>
                <w:color w:val="000000"/>
                <w:sz w:val="24"/>
                <w:szCs w:val="24"/>
                <w:lang w:eastAsia="ru-RU"/>
              </w:rPr>
              <w:t xml:space="preserve"> от 21.12.1994 №68-ФЗ </w:t>
            </w:r>
            <w:r w:rsidRPr="003F538B">
              <w:rPr>
                <w:rFonts w:ascii="Times New Roman" w:eastAsia="Times New Roman" w:hAnsi="Times New Roman" w:cs="Times New Roman"/>
                <w:color w:val="000000"/>
                <w:sz w:val="24"/>
                <w:szCs w:val="24"/>
                <w:lang w:eastAsia="ru-RU"/>
              </w:rPr>
              <w:t>«</w:t>
            </w:r>
            <w:r w:rsidRPr="0014487B">
              <w:rPr>
                <w:rFonts w:ascii="Times New Roman" w:eastAsia="Times New Roman" w:hAnsi="Times New Roman" w:cs="Times New Roman"/>
                <w:color w:val="000000"/>
                <w:sz w:val="24"/>
                <w:szCs w:val="24"/>
                <w:lang w:eastAsia="ru-RU"/>
              </w:rPr>
              <w:t>О защите населения и территорий от чрезвычайных ситуаций природного и техногенного характера</w:t>
            </w:r>
            <w:r w:rsidRPr="003F538B">
              <w:rPr>
                <w:rFonts w:ascii="Times New Roman" w:eastAsia="Times New Roman" w:hAnsi="Times New Roman" w:cs="Times New Roman"/>
                <w:color w:val="000000"/>
                <w:sz w:val="24"/>
                <w:szCs w:val="24"/>
                <w:lang w:eastAsia="ru-RU"/>
              </w:rPr>
              <w:t>»</w:t>
            </w:r>
          </w:p>
        </w:tc>
      </w:tr>
      <w:tr w:rsidR="0014487B"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47653D" w:rsidRDefault="0014487B" w:rsidP="005D452A">
            <w:pPr>
              <w:spacing w:after="0" w:line="240" w:lineRule="auto"/>
              <w:rPr>
                <w:rFonts w:ascii="Times New Roman" w:eastAsia="Times New Roman" w:hAnsi="Times New Roman" w:cs="Times New Roman"/>
                <w:color w:val="000000"/>
                <w:sz w:val="24"/>
                <w:szCs w:val="24"/>
                <w:lang w:eastAsia="ru-RU"/>
              </w:rPr>
            </w:pPr>
            <w:r w:rsidRPr="0047653D">
              <w:rPr>
                <w:rFonts w:ascii="Times New Roman" w:eastAsia="Times New Roman" w:hAnsi="Times New Roman" w:cs="Times New Roman"/>
                <w:bCs/>
                <w:color w:val="000000"/>
                <w:sz w:val="24"/>
                <w:szCs w:val="24"/>
                <w:lang w:eastAsia="ru-RU"/>
              </w:rPr>
              <w:t>Разработчик</w:t>
            </w:r>
            <w:r w:rsidR="005D452A" w:rsidRPr="0047653D">
              <w:rPr>
                <w:rFonts w:ascii="Times New Roman" w:eastAsia="Times New Roman" w:hAnsi="Times New Roman" w:cs="Times New Roman"/>
                <w:bCs/>
                <w:color w:val="000000"/>
                <w:sz w:val="24"/>
                <w:szCs w:val="24"/>
                <w:lang w:eastAsia="ru-RU"/>
              </w:rPr>
              <w:t>-исполнитель п</w:t>
            </w:r>
            <w:r w:rsidRPr="0047653D">
              <w:rPr>
                <w:rFonts w:ascii="Times New Roman" w:eastAsia="Times New Roman" w:hAnsi="Times New Roman" w:cs="Times New Roman"/>
                <w:bCs/>
                <w:color w:val="000000"/>
                <w:sz w:val="24"/>
                <w:szCs w:val="24"/>
                <w:lang w:eastAsia="ru-RU"/>
              </w:rPr>
              <w:t>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14487B" w:rsidRDefault="0014487B" w:rsidP="0014487B">
            <w:pPr>
              <w:spacing w:after="0" w:line="240" w:lineRule="auto"/>
              <w:rPr>
                <w:rFonts w:ascii="Times New Roman" w:eastAsia="Times New Roman" w:hAnsi="Times New Roman" w:cs="Times New Roman"/>
                <w:color w:val="000000"/>
                <w:sz w:val="24"/>
                <w:szCs w:val="24"/>
                <w:lang w:eastAsia="ru-RU"/>
              </w:rPr>
            </w:pPr>
            <w:r w:rsidRPr="0014487B">
              <w:rPr>
                <w:rFonts w:ascii="Times New Roman" w:eastAsia="Times New Roman" w:hAnsi="Times New Roman" w:cs="Times New Roman"/>
                <w:color w:val="000000"/>
                <w:sz w:val="24"/>
                <w:szCs w:val="24"/>
                <w:lang w:eastAsia="ru-RU"/>
              </w:rPr>
              <w:t>Администрация сельского поселения</w:t>
            </w:r>
            <w:r w:rsidRPr="003F538B">
              <w:rPr>
                <w:rFonts w:ascii="Times New Roman" w:eastAsia="Times New Roman" w:hAnsi="Times New Roman" w:cs="Times New Roman"/>
                <w:color w:val="000000"/>
                <w:sz w:val="24"/>
                <w:szCs w:val="24"/>
                <w:lang w:eastAsia="ru-RU"/>
              </w:rPr>
              <w:t xml:space="preserve"> «село Хайрюзово»</w:t>
            </w:r>
          </w:p>
        </w:tc>
      </w:tr>
      <w:tr w:rsidR="0014487B"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47653D" w:rsidRDefault="005D452A" w:rsidP="0014487B">
            <w:pPr>
              <w:spacing w:after="0" w:line="240" w:lineRule="auto"/>
              <w:rPr>
                <w:rFonts w:ascii="Times New Roman" w:eastAsia="Times New Roman" w:hAnsi="Times New Roman" w:cs="Times New Roman"/>
                <w:color w:val="000000"/>
                <w:sz w:val="24"/>
                <w:szCs w:val="24"/>
                <w:lang w:eastAsia="ru-RU"/>
              </w:rPr>
            </w:pPr>
            <w:r w:rsidRPr="0047653D">
              <w:rPr>
                <w:rFonts w:ascii="Times New Roman" w:eastAsia="Times New Roman" w:hAnsi="Times New Roman" w:cs="Times New Roman"/>
                <w:bCs/>
                <w:color w:val="000000"/>
                <w:sz w:val="24"/>
                <w:szCs w:val="24"/>
                <w:lang w:eastAsia="ru-RU"/>
              </w:rPr>
              <w:t>Ц</w:t>
            </w:r>
            <w:r w:rsidR="0014487B" w:rsidRPr="0047653D">
              <w:rPr>
                <w:rFonts w:ascii="Times New Roman" w:eastAsia="Times New Roman" w:hAnsi="Times New Roman" w:cs="Times New Roman"/>
                <w:bCs/>
                <w:color w:val="000000"/>
                <w:sz w:val="24"/>
                <w:szCs w:val="24"/>
                <w:lang w:eastAsia="ru-RU"/>
              </w:rPr>
              <w:t>ели Программы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14487B" w:rsidRDefault="0014487B" w:rsidP="0014487B">
            <w:pPr>
              <w:spacing w:after="0" w:line="240" w:lineRule="auto"/>
              <w:rPr>
                <w:rFonts w:ascii="Times New Roman" w:eastAsia="Times New Roman" w:hAnsi="Times New Roman" w:cs="Times New Roman"/>
                <w:color w:val="000000"/>
                <w:sz w:val="24"/>
                <w:szCs w:val="24"/>
                <w:lang w:eastAsia="ru-RU"/>
              </w:rPr>
            </w:pPr>
            <w:r w:rsidRPr="0014487B">
              <w:rPr>
                <w:rFonts w:ascii="Times New Roman" w:eastAsia="Times New Roman" w:hAnsi="Times New Roman" w:cs="Times New Roman"/>
                <w:color w:val="000000"/>
                <w:sz w:val="24"/>
                <w:szCs w:val="24"/>
                <w:lang w:eastAsia="ru-RU"/>
              </w:rPr>
              <w:t>Обеспечение первичных мер пожарной безопасности, противопожарной защиты населенных пунктов на территории сельского поселения</w:t>
            </w:r>
            <w:r w:rsidRPr="003F538B">
              <w:rPr>
                <w:rFonts w:ascii="Times New Roman" w:eastAsia="Times New Roman" w:hAnsi="Times New Roman" w:cs="Times New Roman"/>
                <w:color w:val="000000"/>
                <w:sz w:val="24"/>
                <w:szCs w:val="24"/>
                <w:lang w:eastAsia="ru-RU"/>
              </w:rPr>
              <w:t xml:space="preserve"> «село Хайрюзово»</w:t>
            </w:r>
          </w:p>
        </w:tc>
      </w:tr>
      <w:tr w:rsidR="0014487B"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47653D" w:rsidRDefault="005D452A" w:rsidP="0014487B">
            <w:pPr>
              <w:spacing w:after="0" w:line="240" w:lineRule="auto"/>
              <w:rPr>
                <w:rFonts w:ascii="Times New Roman" w:eastAsia="Times New Roman" w:hAnsi="Times New Roman" w:cs="Times New Roman"/>
                <w:color w:val="000000"/>
                <w:sz w:val="24"/>
                <w:szCs w:val="24"/>
                <w:lang w:eastAsia="ru-RU"/>
              </w:rPr>
            </w:pPr>
            <w:r w:rsidRPr="0047653D">
              <w:rPr>
                <w:rFonts w:ascii="Times New Roman" w:eastAsia="Times New Roman" w:hAnsi="Times New Roman" w:cs="Times New Roman"/>
                <w:bCs/>
                <w:color w:val="000000"/>
                <w:sz w:val="24"/>
                <w:szCs w:val="24"/>
                <w:lang w:eastAsia="ru-RU"/>
              </w:rPr>
              <w:t>З</w:t>
            </w:r>
            <w:r w:rsidR="0014487B" w:rsidRPr="0047653D">
              <w:rPr>
                <w:rFonts w:ascii="Times New Roman" w:eastAsia="Times New Roman" w:hAnsi="Times New Roman" w:cs="Times New Roman"/>
                <w:bCs/>
                <w:color w:val="000000"/>
                <w:sz w:val="24"/>
                <w:szCs w:val="24"/>
                <w:lang w:eastAsia="ru-RU"/>
              </w:rPr>
              <w:t>адачи Программы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14487B" w:rsidRDefault="0014487B" w:rsidP="0014487B">
            <w:pPr>
              <w:spacing w:after="0" w:line="240" w:lineRule="auto"/>
              <w:rPr>
                <w:rFonts w:ascii="Times New Roman" w:eastAsia="Times New Roman" w:hAnsi="Times New Roman" w:cs="Times New Roman"/>
                <w:color w:val="000000"/>
                <w:sz w:val="24"/>
                <w:szCs w:val="24"/>
                <w:lang w:eastAsia="ru-RU"/>
              </w:rPr>
            </w:pPr>
            <w:r w:rsidRPr="0014487B">
              <w:rPr>
                <w:rFonts w:ascii="Times New Roman" w:eastAsia="Times New Roman" w:hAnsi="Times New Roman" w:cs="Times New Roman"/>
                <w:color w:val="000000"/>
                <w:sz w:val="24"/>
                <w:szCs w:val="24"/>
                <w:lang w:eastAsia="ru-RU"/>
              </w:rPr>
              <w:t>Решение вопросов организационно-правового, финансового, материально-технического обеспечения первичных мер пожарной безопасности в границах сельского поселения</w:t>
            </w:r>
            <w:r w:rsidRPr="003F538B">
              <w:rPr>
                <w:rFonts w:ascii="Times New Roman" w:eastAsia="Times New Roman" w:hAnsi="Times New Roman" w:cs="Times New Roman"/>
                <w:color w:val="000000"/>
                <w:sz w:val="24"/>
                <w:szCs w:val="24"/>
                <w:lang w:eastAsia="ru-RU"/>
              </w:rPr>
              <w:t xml:space="preserve"> «село Хайрюзово»</w:t>
            </w:r>
            <w:r w:rsidRPr="0014487B">
              <w:rPr>
                <w:rFonts w:ascii="Times New Roman" w:eastAsia="Times New Roman" w:hAnsi="Times New Roman" w:cs="Times New Roman"/>
                <w:color w:val="000000"/>
                <w:sz w:val="24"/>
                <w:szCs w:val="24"/>
                <w:lang w:eastAsia="ru-RU"/>
              </w:rPr>
              <w:t>, уменьшение количества пожаров, гибели людей, травматизма и размера материальных потерь от огня</w:t>
            </w:r>
          </w:p>
        </w:tc>
      </w:tr>
      <w:tr w:rsidR="005D452A"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tcPr>
          <w:p w:rsidR="005D452A" w:rsidRPr="0047653D" w:rsidRDefault="005D452A" w:rsidP="0014487B">
            <w:pPr>
              <w:spacing w:after="0" w:line="240" w:lineRule="auto"/>
              <w:rPr>
                <w:rFonts w:ascii="Times New Roman" w:eastAsia="Times New Roman" w:hAnsi="Times New Roman" w:cs="Times New Roman"/>
                <w:bCs/>
                <w:color w:val="000000"/>
                <w:sz w:val="24"/>
                <w:szCs w:val="24"/>
                <w:lang w:eastAsia="ru-RU"/>
              </w:rPr>
            </w:pPr>
            <w:r w:rsidRPr="0047653D">
              <w:rPr>
                <w:rFonts w:ascii="Times New Roman" w:eastAsia="Times New Roman" w:hAnsi="Times New Roman" w:cs="Times New Roman"/>
                <w:bCs/>
                <w:color w:val="000000"/>
                <w:sz w:val="24"/>
                <w:szCs w:val="24"/>
                <w:lang w:eastAsia="ru-RU"/>
              </w:rPr>
              <w:t>Основные мероприятия программы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tcPr>
          <w:p w:rsidR="009D648C" w:rsidRDefault="009A2B3A" w:rsidP="001448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sidR="009D648C">
              <w:rPr>
                <w:rFonts w:ascii="Times New Roman" w:eastAsia="Times New Roman" w:hAnsi="Times New Roman" w:cs="Times New Roman"/>
                <w:sz w:val="24"/>
                <w:szCs w:val="24"/>
                <w:lang w:eastAsia="ru-RU"/>
              </w:rPr>
              <w:t xml:space="preserve">Регулярное обновление стенда наглядной агитации в здании администрации, обновление стенда наглядной агитации в здании администрации </w:t>
            </w:r>
          </w:p>
          <w:p w:rsidR="009D648C" w:rsidRDefault="009D648C" w:rsidP="0014487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Устройство минерализованной полосы,  обслуживание минерализованной полосы, оборудование подъездных путей к водоемам</w:t>
            </w:r>
          </w:p>
          <w:p w:rsidR="005D452A" w:rsidRPr="0014487B" w:rsidRDefault="009D648C" w:rsidP="001448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Приобретение материальных запасов и сре</w:t>
            </w:r>
            <w:proofErr w:type="gramStart"/>
            <w:r>
              <w:rPr>
                <w:rFonts w:ascii="Times New Roman" w:eastAsia="Times New Roman" w:hAnsi="Times New Roman" w:cs="Times New Roman"/>
                <w:bCs/>
                <w:sz w:val="24"/>
                <w:szCs w:val="24"/>
                <w:lang w:eastAsia="ru-RU"/>
              </w:rPr>
              <w:t>дств св</w:t>
            </w:r>
            <w:proofErr w:type="gramEnd"/>
            <w:r>
              <w:rPr>
                <w:rFonts w:ascii="Times New Roman" w:eastAsia="Times New Roman" w:hAnsi="Times New Roman" w:cs="Times New Roman"/>
                <w:bCs/>
                <w:sz w:val="24"/>
                <w:szCs w:val="24"/>
                <w:lang w:eastAsia="ru-RU"/>
              </w:rPr>
              <w:t>язи для создания резерва для ликвидации ЧС природного и техногенного характера</w:t>
            </w:r>
          </w:p>
        </w:tc>
      </w:tr>
      <w:tr w:rsidR="0014487B"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47653D" w:rsidRDefault="0014487B" w:rsidP="0014487B">
            <w:pPr>
              <w:spacing w:after="0" w:line="240" w:lineRule="auto"/>
              <w:rPr>
                <w:rFonts w:ascii="Times New Roman" w:eastAsia="Times New Roman" w:hAnsi="Times New Roman" w:cs="Times New Roman"/>
                <w:color w:val="000000"/>
                <w:sz w:val="24"/>
                <w:szCs w:val="24"/>
                <w:lang w:eastAsia="ru-RU"/>
              </w:rPr>
            </w:pPr>
            <w:r w:rsidRPr="0047653D">
              <w:rPr>
                <w:rFonts w:ascii="Times New Roman" w:eastAsia="Times New Roman" w:hAnsi="Times New Roman" w:cs="Times New Roman"/>
                <w:bCs/>
                <w:color w:val="000000"/>
                <w:sz w:val="24"/>
                <w:szCs w:val="24"/>
                <w:lang w:eastAsia="ru-RU"/>
              </w:rPr>
              <w:t>Сроки реализации Программы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14487B" w:rsidRDefault="0014487B" w:rsidP="0014487B">
            <w:pPr>
              <w:spacing w:after="0" w:line="240" w:lineRule="auto"/>
              <w:rPr>
                <w:rFonts w:ascii="Times New Roman" w:eastAsia="Times New Roman" w:hAnsi="Times New Roman" w:cs="Times New Roman"/>
                <w:color w:val="000000"/>
                <w:sz w:val="24"/>
                <w:szCs w:val="24"/>
                <w:lang w:eastAsia="ru-RU"/>
              </w:rPr>
            </w:pPr>
            <w:r w:rsidRPr="0014487B">
              <w:rPr>
                <w:rFonts w:ascii="Times New Roman" w:eastAsia="Times New Roman" w:hAnsi="Times New Roman" w:cs="Times New Roman"/>
                <w:color w:val="000000"/>
                <w:sz w:val="24"/>
                <w:szCs w:val="24"/>
                <w:lang w:eastAsia="ru-RU"/>
              </w:rPr>
              <w:t>201</w:t>
            </w:r>
            <w:r w:rsidRPr="003F538B">
              <w:rPr>
                <w:rFonts w:ascii="Times New Roman" w:eastAsia="Times New Roman" w:hAnsi="Times New Roman" w:cs="Times New Roman"/>
                <w:color w:val="000000"/>
                <w:sz w:val="24"/>
                <w:szCs w:val="24"/>
                <w:lang w:eastAsia="ru-RU"/>
              </w:rPr>
              <w:t>5</w:t>
            </w:r>
            <w:r w:rsidRPr="0014487B">
              <w:rPr>
                <w:rFonts w:ascii="Times New Roman" w:eastAsia="Times New Roman" w:hAnsi="Times New Roman" w:cs="Times New Roman"/>
                <w:color w:val="000000"/>
                <w:sz w:val="24"/>
                <w:szCs w:val="24"/>
                <w:lang w:eastAsia="ru-RU"/>
              </w:rPr>
              <w:t xml:space="preserve"> – 201</w:t>
            </w:r>
            <w:r w:rsidRPr="003F538B">
              <w:rPr>
                <w:rFonts w:ascii="Times New Roman" w:eastAsia="Times New Roman" w:hAnsi="Times New Roman" w:cs="Times New Roman"/>
                <w:color w:val="000000"/>
                <w:sz w:val="24"/>
                <w:szCs w:val="24"/>
                <w:lang w:eastAsia="ru-RU"/>
              </w:rPr>
              <w:t>7</w:t>
            </w:r>
            <w:r w:rsidRPr="0014487B">
              <w:rPr>
                <w:rFonts w:ascii="Times New Roman" w:eastAsia="Times New Roman" w:hAnsi="Times New Roman" w:cs="Times New Roman"/>
                <w:color w:val="000000"/>
                <w:sz w:val="24"/>
                <w:szCs w:val="24"/>
                <w:lang w:eastAsia="ru-RU"/>
              </w:rPr>
              <w:t xml:space="preserve"> годы:</w:t>
            </w:r>
            <w:r w:rsidRPr="0014487B">
              <w:rPr>
                <w:rFonts w:ascii="Times New Roman" w:eastAsia="Times New Roman" w:hAnsi="Times New Roman" w:cs="Times New Roman"/>
                <w:color w:val="000000"/>
                <w:sz w:val="24"/>
                <w:szCs w:val="24"/>
                <w:lang w:eastAsia="ru-RU"/>
              </w:rPr>
              <w:br/>
            </w:r>
          </w:p>
        </w:tc>
      </w:tr>
      <w:tr w:rsidR="0014487B"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47653D" w:rsidRDefault="0014487B" w:rsidP="005D452A">
            <w:pPr>
              <w:spacing w:after="0" w:line="240" w:lineRule="auto"/>
              <w:rPr>
                <w:rFonts w:ascii="Times New Roman" w:eastAsia="Times New Roman" w:hAnsi="Times New Roman" w:cs="Times New Roman"/>
                <w:color w:val="000000"/>
                <w:sz w:val="24"/>
                <w:szCs w:val="24"/>
                <w:lang w:eastAsia="ru-RU"/>
              </w:rPr>
            </w:pPr>
            <w:r w:rsidRPr="0047653D">
              <w:rPr>
                <w:rFonts w:ascii="Times New Roman" w:eastAsia="Times New Roman" w:hAnsi="Times New Roman" w:cs="Times New Roman"/>
                <w:bCs/>
                <w:color w:val="000000"/>
                <w:sz w:val="24"/>
                <w:szCs w:val="24"/>
                <w:lang w:eastAsia="ru-RU"/>
              </w:rPr>
              <w:t>Объемы иисточники</w:t>
            </w:r>
            <w:r w:rsidRPr="0047653D">
              <w:rPr>
                <w:rFonts w:ascii="Times New Roman" w:eastAsia="Times New Roman" w:hAnsi="Times New Roman" w:cs="Times New Roman"/>
                <w:bCs/>
                <w:color w:val="000000"/>
                <w:sz w:val="24"/>
                <w:szCs w:val="24"/>
                <w:lang w:eastAsia="ru-RU"/>
              </w:rPr>
              <w:br/>
              <w:t>финансирования Программы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3F538B" w:rsidRDefault="0014487B" w:rsidP="0014487B">
            <w:pPr>
              <w:spacing w:after="0" w:line="240" w:lineRule="auto"/>
              <w:rPr>
                <w:rFonts w:ascii="Times New Roman" w:eastAsia="Times New Roman" w:hAnsi="Times New Roman" w:cs="Times New Roman"/>
                <w:color w:val="000000"/>
                <w:sz w:val="24"/>
                <w:szCs w:val="24"/>
                <w:lang w:eastAsia="ru-RU"/>
              </w:rPr>
            </w:pPr>
            <w:r w:rsidRPr="003F538B">
              <w:rPr>
                <w:rFonts w:ascii="Times New Roman" w:eastAsia="Times New Roman" w:hAnsi="Times New Roman" w:cs="Times New Roman"/>
                <w:color w:val="000000"/>
                <w:sz w:val="24"/>
                <w:szCs w:val="24"/>
                <w:lang w:eastAsia="ru-RU"/>
              </w:rPr>
              <w:t xml:space="preserve">2015-2017 годы – </w:t>
            </w:r>
            <w:r w:rsidR="00344352">
              <w:rPr>
                <w:rFonts w:ascii="Times New Roman" w:eastAsia="Times New Roman" w:hAnsi="Times New Roman" w:cs="Times New Roman"/>
                <w:color w:val="000000"/>
                <w:sz w:val="24"/>
                <w:szCs w:val="24"/>
                <w:lang w:eastAsia="ru-RU"/>
              </w:rPr>
              <w:t>329,7</w:t>
            </w:r>
            <w:r w:rsidRPr="003F538B">
              <w:rPr>
                <w:rFonts w:ascii="Times New Roman" w:eastAsia="Times New Roman" w:hAnsi="Times New Roman" w:cs="Times New Roman"/>
                <w:color w:val="000000"/>
                <w:sz w:val="24"/>
                <w:szCs w:val="24"/>
                <w:lang w:eastAsia="ru-RU"/>
              </w:rPr>
              <w:t>тыс</w:t>
            </w:r>
            <w:proofErr w:type="gramStart"/>
            <w:r w:rsidRPr="003F538B">
              <w:rPr>
                <w:rFonts w:ascii="Times New Roman" w:eastAsia="Times New Roman" w:hAnsi="Times New Roman" w:cs="Times New Roman"/>
                <w:color w:val="000000"/>
                <w:sz w:val="24"/>
                <w:szCs w:val="24"/>
                <w:lang w:eastAsia="ru-RU"/>
              </w:rPr>
              <w:t>.р</w:t>
            </w:r>
            <w:proofErr w:type="gramEnd"/>
            <w:r w:rsidRPr="003F538B">
              <w:rPr>
                <w:rFonts w:ascii="Times New Roman" w:eastAsia="Times New Roman" w:hAnsi="Times New Roman" w:cs="Times New Roman"/>
                <w:color w:val="000000"/>
                <w:sz w:val="24"/>
                <w:szCs w:val="24"/>
                <w:lang w:eastAsia="ru-RU"/>
              </w:rPr>
              <w:t>ублей, в т.ч.:</w:t>
            </w:r>
          </w:p>
          <w:p w:rsidR="0014487B" w:rsidRPr="003F538B" w:rsidRDefault="00344352" w:rsidP="001448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2015г. 329,7 </w:t>
            </w:r>
            <w:r w:rsidR="0014487B" w:rsidRPr="003F538B">
              <w:rPr>
                <w:rFonts w:ascii="Times New Roman" w:eastAsia="Times New Roman" w:hAnsi="Times New Roman" w:cs="Times New Roman"/>
                <w:color w:val="000000"/>
                <w:sz w:val="24"/>
                <w:szCs w:val="24"/>
                <w:lang w:eastAsia="ru-RU"/>
              </w:rPr>
              <w:t>тыс</w:t>
            </w:r>
            <w:proofErr w:type="gramStart"/>
            <w:r w:rsidR="0014487B" w:rsidRPr="003F538B">
              <w:rPr>
                <w:rFonts w:ascii="Times New Roman" w:eastAsia="Times New Roman" w:hAnsi="Times New Roman" w:cs="Times New Roman"/>
                <w:color w:val="000000"/>
                <w:sz w:val="24"/>
                <w:szCs w:val="24"/>
                <w:lang w:eastAsia="ru-RU"/>
              </w:rPr>
              <w:t>.р</w:t>
            </w:r>
            <w:proofErr w:type="gramEnd"/>
            <w:r w:rsidR="0014487B" w:rsidRPr="003F538B">
              <w:rPr>
                <w:rFonts w:ascii="Times New Roman" w:eastAsia="Times New Roman" w:hAnsi="Times New Roman" w:cs="Times New Roman"/>
                <w:color w:val="000000"/>
                <w:sz w:val="24"/>
                <w:szCs w:val="24"/>
                <w:lang w:eastAsia="ru-RU"/>
              </w:rPr>
              <w:t>ублей;</w:t>
            </w:r>
          </w:p>
          <w:p w:rsidR="0014487B" w:rsidRPr="003F538B" w:rsidRDefault="0014487B" w:rsidP="0014487B">
            <w:pPr>
              <w:spacing w:after="0" w:line="240" w:lineRule="auto"/>
              <w:rPr>
                <w:rFonts w:ascii="Times New Roman" w:eastAsia="Times New Roman" w:hAnsi="Times New Roman" w:cs="Times New Roman"/>
                <w:color w:val="000000"/>
                <w:sz w:val="24"/>
                <w:szCs w:val="24"/>
                <w:lang w:eastAsia="ru-RU"/>
              </w:rPr>
            </w:pPr>
            <w:r w:rsidRPr="003F538B">
              <w:rPr>
                <w:rFonts w:ascii="Times New Roman" w:eastAsia="Times New Roman" w:hAnsi="Times New Roman" w:cs="Times New Roman"/>
                <w:color w:val="000000"/>
                <w:sz w:val="24"/>
                <w:szCs w:val="24"/>
                <w:lang w:eastAsia="ru-RU"/>
              </w:rPr>
              <w:t>2016г. –0,0 тыс</w:t>
            </w:r>
            <w:proofErr w:type="gramStart"/>
            <w:r w:rsidRPr="003F538B">
              <w:rPr>
                <w:rFonts w:ascii="Times New Roman" w:eastAsia="Times New Roman" w:hAnsi="Times New Roman" w:cs="Times New Roman"/>
                <w:color w:val="000000"/>
                <w:sz w:val="24"/>
                <w:szCs w:val="24"/>
                <w:lang w:eastAsia="ru-RU"/>
              </w:rPr>
              <w:t>.р</w:t>
            </w:r>
            <w:proofErr w:type="gramEnd"/>
            <w:r w:rsidRPr="003F538B">
              <w:rPr>
                <w:rFonts w:ascii="Times New Roman" w:eastAsia="Times New Roman" w:hAnsi="Times New Roman" w:cs="Times New Roman"/>
                <w:color w:val="000000"/>
                <w:sz w:val="24"/>
                <w:szCs w:val="24"/>
                <w:lang w:eastAsia="ru-RU"/>
              </w:rPr>
              <w:t>ублей;</w:t>
            </w:r>
          </w:p>
          <w:p w:rsidR="0014487B" w:rsidRPr="0014487B" w:rsidRDefault="009A2B3A" w:rsidP="009A2B3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2017г. –0,0 тыс</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ублей</w:t>
            </w:r>
          </w:p>
        </w:tc>
      </w:tr>
      <w:tr w:rsidR="0014487B" w:rsidRPr="0014487B" w:rsidTr="0014487B">
        <w:tc>
          <w:tcPr>
            <w:tcW w:w="3477"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47653D" w:rsidRDefault="005D452A" w:rsidP="005D452A">
            <w:pPr>
              <w:spacing w:after="0" w:line="240" w:lineRule="auto"/>
              <w:rPr>
                <w:rFonts w:ascii="Times New Roman" w:eastAsia="Times New Roman" w:hAnsi="Times New Roman" w:cs="Times New Roman"/>
                <w:color w:val="000000"/>
                <w:sz w:val="24"/>
                <w:szCs w:val="24"/>
                <w:lang w:eastAsia="ru-RU"/>
              </w:rPr>
            </w:pPr>
            <w:r w:rsidRPr="0047653D">
              <w:rPr>
                <w:rFonts w:ascii="Times New Roman" w:eastAsia="Times New Roman" w:hAnsi="Times New Roman" w:cs="Times New Roman"/>
                <w:bCs/>
                <w:color w:val="000000"/>
                <w:sz w:val="24"/>
                <w:szCs w:val="24"/>
                <w:lang w:eastAsia="ru-RU"/>
              </w:rPr>
              <w:t xml:space="preserve">Прогноз ожидаемых </w:t>
            </w:r>
            <w:r w:rsidR="0014487B" w:rsidRPr="0047653D">
              <w:rPr>
                <w:rFonts w:ascii="Times New Roman" w:eastAsia="Times New Roman" w:hAnsi="Times New Roman" w:cs="Times New Roman"/>
                <w:bCs/>
                <w:color w:val="000000"/>
                <w:sz w:val="24"/>
                <w:szCs w:val="24"/>
                <w:lang w:eastAsia="ru-RU"/>
              </w:rPr>
              <w:t>результат</w:t>
            </w:r>
            <w:r w:rsidRPr="0047653D">
              <w:rPr>
                <w:rFonts w:ascii="Times New Roman" w:eastAsia="Times New Roman" w:hAnsi="Times New Roman" w:cs="Times New Roman"/>
                <w:bCs/>
                <w:color w:val="000000"/>
                <w:sz w:val="24"/>
                <w:szCs w:val="24"/>
                <w:lang w:eastAsia="ru-RU"/>
              </w:rPr>
              <w:t>ов</w:t>
            </w:r>
            <w:r w:rsidR="0014487B" w:rsidRPr="0047653D">
              <w:rPr>
                <w:rFonts w:ascii="Times New Roman" w:eastAsia="Times New Roman" w:hAnsi="Times New Roman" w:cs="Times New Roman"/>
                <w:bCs/>
                <w:color w:val="000000"/>
                <w:sz w:val="24"/>
                <w:szCs w:val="24"/>
                <w:lang w:eastAsia="ru-RU"/>
              </w:rPr>
              <w:t>реализации</w:t>
            </w:r>
            <w:r w:rsidR="0014487B" w:rsidRPr="0047653D">
              <w:rPr>
                <w:rFonts w:ascii="Times New Roman" w:eastAsia="Times New Roman" w:hAnsi="Times New Roman" w:cs="Times New Roman"/>
                <w:bCs/>
                <w:color w:val="000000"/>
                <w:sz w:val="24"/>
                <w:szCs w:val="24"/>
                <w:lang w:eastAsia="ru-RU"/>
              </w:rPr>
              <w:br/>
              <w:t>Программы</w:t>
            </w:r>
          </w:p>
        </w:tc>
        <w:tc>
          <w:tcPr>
            <w:tcW w:w="6521" w:type="dxa"/>
            <w:tcBorders>
              <w:top w:val="outset" w:sz="6" w:space="0" w:color="auto"/>
              <w:left w:val="outset" w:sz="6" w:space="0" w:color="auto"/>
              <w:bottom w:val="outset" w:sz="6" w:space="0" w:color="auto"/>
              <w:right w:val="outset" w:sz="6" w:space="0" w:color="auto"/>
            </w:tcBorders>
            <w:shd w:val="clear" w:color="auto" w:fill="FFFFFF"/>
            <w:hideMark/>
          </w:tcPr>
          <w:p w:rsidR="0014487B" w:rsidRPr="0014487B" w:rsidRDefault="0014487B" w:rsidP="000A25B6">
            <w:pPr>
              <w:spacing w:after="0" w:line="240" w:lineRule="auto"/>
              <w:rPr>
                <w:rFonts w:ascii="Times New Roman" w:eastAsia="Times New Roman" w:hAnsi="Times New Roman" w:cs="Times New Roman"/>
                <w:color w:val="000000"/>
                <w:sz w:val="24"/>
                <w:szCs w:val="24"/>
                <w:lang w:eastAsia="ru-RU"/>
              </w:rPr>
            </w:pPr>
            <w:r w:rsidRPr="0014487B">
              <w:rPr>
                <w:rFonts w:ascii="Times New Roman" w:eastAsia="Times New Roman" w:hAnsi="Times New Roman" w:cs="Times New Roman"/>
                <w:color w:val="000000"/>
                <w:sz w:val="24"/>
                <w:szCs w:val="24"/>
                <w:lang w:eastAsia="ru-RU"/>
              </w:rPr>
              <w:t xml:space="preserve">Укрепление пожарной безопасности территории </w:t>
            </w:r>
            <w:r w:rsidRPr="003F538B">
              <w:rPr>
                <w:rFonts w:ascii="Times New Roman" w:eastAsia="Times New Roman" w:hAnsi="Times New Roman" w:cs="Times New Roman"/>
                <w:color w:val="000000"/>
                <w:sz w:val="24"/>
                <w:szCs w:val="24"/>
                <w:lang w:eastAsia="ru-RU"/>
              </w:rPr>
              <w:t xml:space="preserve">сельского поселения «село Хайрюзово», </w:t>
            </w:r>
            <w:r w:rsidRPr="0014487B">
              <w:rPr>
                <w:rFonts w:ascii="Times New Roman" w:eastAsia="Times New Roman" w:hAnsi="Times New Roman" w:cs="Times New Roman"/>
                <w:color w:val="000000"/>
                <w:sz w:val="24"/>
                <w:szCs w:val="24"/>
                <w:lang w:eastAsia="ru-RU"/>
              </w:rPr>
              <w:t xml:space="preserve"> усиление противопожарной защиты, уменьшение количества пожаров</w:t>
            </w:r>
          </w:p>
        </w:tc>
      </w:tr>
    </w:tbl>
    <w:p w:rsidR="0014487B" w:rsidRDefault="0014487B" w:rsidP="0014487B">
      <w:pPr>
        <w:shd w:val="clear" w:color="auto" w:fill="FFFFFF"/>
        <w:spacing w:after="105" w:line="240" w:lineRule="auto"/>
        <w:rPr>
          <w:rFonts w:ascii="Times New Roman" w:eastAsia="Times New Roman" w:hAnsi="Times New Roman" w:cs="Times New Roman"/>
          <w:color w:val="000000"/>
          <w:sz w:val="18"/>
          <w:szCs w:val="18"/>
          <w:lang w:eastAsia="ru-RU"/>
        </w:rPr>
      </w:pPr>
      <w:r w:rsidRPr="0014487B">
        <w:rPr>
          <w:rFonts w:ascii="Times New Roman" w:eastAsia="Times New Roman" w:hAnsi="Times New Roman" w:cs="Times New Roman"/>
          <w:color w:val="000000"/>
          <w:sz w:val="18"/>
          <w:szCs w:val="18"/>
          <w:lang w:eastAsia="ru-RU"/>
        </w:rPr>
        <w:t> </w:t>
      </w:r>
    </w:p>
    <w:p w:rsidR="00F60527" w:rsidRPr="003F538B" w:rsidRDefault="00F60527" w:rsidP="0014487B">
      <w:pPr>
        <w:shd w:val="clear" w:color="auto" w:fill="FFFFFF"/>
        <w:spacing w:after="105" w:line="240" w:lineRule="auto"/>
        <w:rPr>
          <w:rFonts w:ascii="Times New Roman" w:eastAsia="Times New Roman" w:hAnsi="Times New Roman" w:cs="Times New Roman"/>
          <w:color w:val="000000"/>
          <w:sz w:val="18"/>
          <w:szCs w:val="18"/>
          <w:lang w:eastAsia="ru-RU"/>
        </w:rPr>
      </w:pPr>
    </w:p>
    <w:p w:rsidR="0014487B" w:rsidRPr="00A85A1C" w:rsidRDefault="0014487B" w:rsidP="0014487B">
      <w:pPr>
        <w:shd w:val="clear" w:color="auto" w:fill="FFFFFF"/>
        <w:spacing w:after="105" w:line="240" w:lineRule="auto"/>
        <w:ind w:firstLine="300"/>
        <w:jc w:val="center"/>
        <w:outlineLvl w:val="2"/>
        <w:rPr>
          <w:rFonts w:ascii="Times New Roman" w:eastAsia="Times New Roman" w:hAnsi="Times New Roman" w:cs="Times New Roman"/>
          <w:b/>
          <w:bCs/>
          <w:sz w:val="28"/>
          <w:szCs w:val="28"/>
          <w:lang w:eastAsia="ru-RU"/>
        </w:rPr>
      </w:pPr>
      <w:r w:rsidRPr="00A85A1C">
        <w:rPr>
          <w:rFonts w:ascii="Times New Roman" w:eastAsia="Times New Roman" w:hAnsi="Times New Roman" w:cs="Times New Roman"/>
          <w:b/>
          <w:bCs/>
          <w:sz w:val="28"/>
          <w:szCs w:val="28"/>
          <w:lang w:eastAsia="ru-RU"/>
        </w:rPr>
        <w:t xml:space="preserve">1. </w:t>
      </w:r>
      <w:r w:rsidR="009A2B3A" w:rsidRPr="00A85A1C">
        <w:rPr>
          <w:rFonts w:ascii="Times New Roman" w:hAnsi="Times New Roman" w:cs="Times New Roman"/>
          <w:sz w:val="28"/>
          <w:szCs w:val="28"/>
        </w:rPr>
        <w:t>Анализ проблемной сферы</w:t>
      </w:r>
    </w:p>
    <w:p w:rsidR="0014487B" w:rsidRPr="00A85A1C" w:rsidRDefault="0014487B" w:rsidP="00314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 xml:space="preserve">Муниципальная программа </w:t>
      </w:r>
      <w:r w:rsidR="003F538B" w:rsidRPr="00A85A1C">
        <w:rPr>
          <w:rFonts w:ascii="Times New Roman" w:eastAsia="Times New Roman" w:hAnsi="Times New Roman" w:cs="Times New Roman"/>
          <w:sz w:val="28"/>
          <w:szCs w:val="28"/>
          <w:lang w:eastAsia="ru-RU"/>
        </w:rPr>
        <w:t>«</w:t>
      </w:r>
      <w:r w:rsidRPr="00A85A1C">
        <w:rPr>
          <w:rFonts w:ascii="Times New Roman" w:eastAsia="Times New Roman" w:hAnsi="Times New Roman" w:cs="Times New Roman"/>
          <w:sz w:val="28"/>
          <w:szCs w:val="28"/>
          <w:lang w:eastAsia="ru-RU"/>
        </w:rPr>
        <w:t xml:space="preserve">Пожарная безопасность </w:t>
      </w:r>
      <w:r w:rsidR="003F538B" w:rsidRPr="00A85A1C">
        <w:rPr>
          <w:rFonts w:ascii="Times New Roman" w:eastAsia="Times New Roman" w:hAnsi="Times New Roman" w:cs="Times New Roman"/>
          <w:sz w:val="28"/>
          <w:szCs w:val="28"/>
          <w:lang w:eastAsia="ru-RU"/>
        </w:rPr>
        <w:t xml:space="preserve">сельского поселения «село Хайрюзово» </w:t>
      </w:r>
      <w:r w:rsidRPr="00A85A1C">
        <w:rPr>
          <w:rFonts w:ascii="Times New Roman" w:eastAsia="Times New Roman" w:hAnsi="Times New Roman" w:cs="Times New Roman"/>
          <w:sz w:val="28"/>
          <w:szCs w:val="28"/>
          <w:lang w:eastAsia="ru-RU"/>
        </w:rPr>
        <w:t>на 201</w:t>
      </w:r>
      <w:r w:rsidR="003F538B" w:rsidRPr="00A85A1C">
        <w:rPr>
          <w:rFonts w:ascii="Times New Roman" w:eastAsia="Times New Roman" w:hAnsi="Times New Roman" w:cs="Times New Roman"/>
          <w:sz w:val="28"/>
          <w:szCs w:val="28"/>
          <w:lang w:eastAsia="ru-RU"/>
        </w:rPr>
        <w:t>5</w:t>
      </w:r>
      <w:r w:rsidRPr="00A85A1C">
        <w:rPr>
          <w:rFonts w:ascii="Times New Roman" w:eastAsia="Times New Roman" w:hAnsi="Times New Roman" w:cs="Times New Roman"/>
          <w:sz w:val="28"/>
          <w:szCs w:val="28"/>
          <w:lang w:eastAsia="ru-RU"/>
        </w:rPr>
        <w:t>-201</w:t>
      </w:r>
      <w:r w:rsidR="003F538B" w:rsidRPr="00A85A1C">
        <w:rPr>
          <w:rFonts w:ascii="Times New Roman" w:eastAsia="Times New Roman" w:hAnsi="Times New Roman" w:cs="Times New Roman"/>
          <w:sz w:val="28"/>
          <w:szCs w:val="28"/>
          <w:lang w:eastAsia="ru-RU"/>
        </w:rPr>
        <w:t>7</w:t>
      </w:r>
      <w:r w:rsidRPr="00A85A1C">
        <w:rPr>
          <w:rFonts w:ascii="Times New Roman" w:eastAsia="Times New Roman" w:hAnsi="Times New Roman" w:cs="Times New Roman"/>
          <w:sz w:val="28"/>
          <w:szCs w:val="28"/>
          <w:lang w:eastAsia="ru-RU"/>
        </w:rPr>
        <w:t xml:space="preserve"> годы</w:t>
      </w:r>
      <w:r w:rsidR="003F538B" w:rsidRPr="00A85A1C">
        <w:rPr>
          <w:rFonts w:ascii="Times New Roman" w:eastAsia="Times New Roman" w:hAnsi="Times New Roman" w:cs="Times New Roman"/>
          <w:sz w:val="28"/>
          <w:szCs w:val="28"/>
          <w:lang w:eastAsia="ru-RU"/>
        </w:rPr>
        <w:t xml:space="preserve">» </w:t>
      </w:r>
      <w:r w:rsidRPr="00A85A1C">
        <w:rPr>
          <w:rFonts w:ascii="Times New Roman" w:eastAsia="Times New Roman" w:hAnsi="Times New Roman" w:cs="Times New Roman"/>
          <w:sz w:val="28"/>
          <w:szCs w:val="28"/>
          <w:lang w:eastAsia="ru-RU"/>
        </w:rPr>
        <w:t xml:space="preserve">определяет </w:t>
      </w:r>
      <w:proofErr w:type="gramStart"/>
      <w:r w:rsidRPr="00A85A1C">
        <w:rPr>
          <w:rFonts w:ascii="Times New Roman" w:eastAsia="Times New Roman" w:hAnsi="Times New Roman" w:cs="Times New Roman"/>
          <w:sz w:val="28"/>
          <w:szCs w:val="28"/>
          <w:lang w:eastAsia="ru-RU"/>
        </w:rPr>
        <w:t>направления</w:t>
      </w:r>
      <w:proofErr w:type="gramEnd"/>
      <w:r w:rsidRPr="00A85A1C">
        <w:rPr>
          <w:rFonts w:ascii="Times New Roman" w:eastAsia="Times New Roman" w:hAnsi="Times New Roman" w:cs="Times New Roman"/>
          <w:sz w:val="28"/>
          <w:szCs w:val="28"/>
          <w:lang w:eastAsia="ru-RU"/>
        </w:rPr>
        <w:t xml:space="preserve"> и механизмы решения проблемы обеспечения первичных мер пожарной безопасности на территории </w:t>
      </w:r>
      <w:r w:rsidR="003F538B" w:rsidRPr="00A85A1C">
        <w:rPr>
          <w:rFonts w:ascii="Times New Roman" w:eastAsia="Times New Roman" w:hAnsi="Times New Roman" w:cs="Times New Roman"/>
          <w:sz w:val="28"/>
          <w:szCs w:val="28"/>
          <w:lang w:eastAsia="ru-RU"/>
        </w:rPr>
        <w:t>сельского поселения «село Хайрюзово»</w:t>
      </w:r>
      <w:r w:rsidRPr="00A85A1C">
        <w:rPr>
          <w:rFonts w:ascii="Times New Roman" w:eastAsia="Times New Roman" w:hAnsi="Times New Roman" w:cs="Times New Roman"/>
          <w:sz w:val="28"/>
          <w:szCs w:val="28"/>
          <w:lang w:eastAsia="ru-RU"/>
        </w:rPr>
        <w:t>, усиление противопожарной защиты населенных пунктов и объектов социальной сферы.</w:t>
      </w:r>
    </w:p>
    <w:p w:rsidR="0014487B" w:rsidRPr="00A85A1C" w:rsidRDefault="0014487B" w:rsidP="00314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Программа разработана в соответствии с нормативными актами Российской Федерации:</w:t>
      </w:r>
    </w:p>
    <w:p w:rsidR="0014487B" w:rsidRPr="00A85A1C" w:rsidRDefault="00314AD1" w:rsidP="00314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 xml:space="preserve">- </w:t>
      </w:r>
      <w:r w:rsidR="0014487B" w:rsidRPr="00A85A1C">
        <w:rPr>
          <w:rFonts w:ascii="Times New Roman" w:eastAsia="Times New Roman" w:hAnsi="Times New Roman" w:cs="Times New Roman"/>
          <w:sz w:val="28"/>
          <w:szCs w:val="28"/>
          <w:lang w:eastAsia="ru-RU"/>
        </w:rPr>
        <w:t xml:space="preserve">Федеральным законом от 6 октября 2003 года №131-ФЗ </w:t>
      </w:r>
      <w:r w:rsidR="003F538B" w:rsidRPr="00A85A1C">
        <w:rPr>
          <w:rFonts w:ascii="Times New Roman" w:eastAsia="Times New Roman" w:hAnsi="Times New Roman" w:cs="Times New Roman"/>
          <w:sz w:val="28"/>
          <w:szCs w:val="28"/>
          <w:lang w:eastAsia="ru-RU"/>
        </w:rPr>
        <w:t>«</w:t>
      </w:r>
      <w:r w:rsidR="0014487B" w:rsidRPr="00A85A1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F538B" w:rsidRPr="00A85A1C">
        <w:rPr>
          <w:rFonts w:ascii="Times New Roman" w:eastAsia="Times New Roman" w:hAnsi="Times New Roman" w:cs="Times New Roman"/>
          <w:sz w:val="28"/>
          <w:szCs w:val="28"/>
          <w:lang w:eastAsia="ru-RU"/>
        </w:rPr>
        <w:t>»</w:t>
      </w:r>
      <w:r w:rsidR="0014487B" w:rsidRPr="00A85A1C">
        <w:rPr>
          <w:rFonts w:ascii="Times New Roman" w:eastAsia="Times New Roman" w:hAnsi="Times New Roman" w:cs="Times New Roman"/>
          <w:sz w:val="28"/>
          <w:szCs w:val="28"/>
          <w:lang w:eastAsia="ru-RU"/>
        </w:rPr>
        <w:t>;</w:t>
      </w:r>
    </w:p>
    <w:p w:rsidR="0014487B" w:rsidRPr="00A85A1C" w:rsidRDefault="00314AD1" w:rsidP="00314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 xml:space="preserve">- </w:t>
      </w:r>
      <w:r w:rsidR="0014487B" w:rsidRPr="00A85A1C">
        <w:rPr>
          <w:rFonts w:ascii="Times New Roman" w:eastAsia="Times New Roman" w:hAnsi="Times New Roman" w:cs="Times New Roman"/>
          <w:sz w:val="28"/>
          <w:szCs w:val="28"/>
          <w:lang w:eastAsia="ru-RU"/>
        </w:rPr>
        <w:t xml:space="preserve">Федеральным законом от 21 декабря 1994 года №68-ФЗ </w:t>
      </w:r>
      <w:r w:rsidR="003F538B" w:rsidRPr="00A85A1C">
        <w:rPr>
          <w:rFonts w:ascii="Times New Roman" w:eastAsia="Times New Roman" w:hAnsi="Times New Roman" w:cs="Times New Roman"/>
          <w:sz w:val="28"/>
          <w:szCs w:val="28"/>
          <w:lang w:eastAsia="ru-RU"/>
        </w:rPr>
        <w:t>«</w:t>
      </w:r>
      <w:r w:rsidR="0014487B" w:rsidRPr="00A85A1C">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sidR="003F538B" w:rsidRPr="00A85A1C">
        <w:rPr>
          <w:rFonts w:ascii="Times New Roman" w:eastAsia="Times New Roman" w:hAnsi="Times New Roman" w:cs="Times New Roman"/>
          <w:sz w:val="28"/>
          <w:szCs w:val="28"/>
          <w:lang w:eastAsia="ru-RU"/>
        </w:rPr>
        <w:t>»</w:t>
      </w:r>
      <w:r w:rsidR="0014487B" w:rsidRPr="00A85A1C">
        <w:rPr>
          <w:rFonts w:ascii="Times New Roman" w:eastAsia="Times New Roman" w:hAnsi="Times New Roman" w:cs="Times New Roman"/>
          <w:sz w:val="28"/>
          <w:szCs w:val="28"/>
          <w:lang w:eastAsia="ru-RU"/>
        </w:rPr>
        <w:t>;</w:t>
      </w:r>
    </w:p>
    <w:p w:rsidR="0014487B" w:rsidRPr="00A85A1C" w:rsidRDefault="00314AD1" w:rsidP="00314A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 xml:space="preserve">- </w:t>
      </w:r>
      <w:r w:rsidR="0014487B" w:rsidRPr="00A85A1C">
        <w:rPr>
          <w:rFonts w:ascii="Times New Roman" w:eastAsia="Times New Roman" w:hAnsi="Times New Roman" w:cs="Times New Roman"/>
          <w:sz w:val="28"/>
          <w:szCs w:val="28"/>
          <w:lang w:eastAsia="ru-RU"/>
        </w:rPr>
        <w:t xml:space="preserve">Федеральным законом от 21 декабря 1994 года №69-ФЗ </w:t>
      </w:r>
      <w:r w:rsidR="003F538B" w:rsidRPr="00A85A1C">
        <w:rPr>
          <w:rFonts w:ascii="Times New Roman" w:eastAsia="Times New Roman" w:hAnsi="Times New Roman" w:cs="Times New Roman"/>
          <w:sz w:val="28"/>
          <w:szCs w:val="28"/>
          <w:lang w:eastAsia="ru-RU"/>
        </w:rPr>
        <w:t>«</w:t>
      </w:r>
      <w:r w:rsidR="0014487B" w:rsidRPr="00A85A1C">
        <w:rPr>
          <w:rFonts w:ascii="Times New Roman" w:eastAsia="Times New Roman" w:hAnsi="Times New Roman" w:cs="Times New Roman"/>
          <w:sz w:val="28"/>
          <w:szCs w:val="28"/>
          <w:lang w:eastAsia="ru-RU"/>
        </w:rPr>
        <w:t>О пожарной безопасности</w:t>
      </w:r>
      <w:r w:rsidR="003F538B" w:rsidRPr="00A85A1C">
        <w:rPr>
          <w:rFonts w:ascii="Times New Roman" w:eastAsia="Times New Roman" w:hAnsi="Times New Roman" w:cs="Times New Roman"/>
          <w:sz w:val="28"/>
          <w:szCs w:val="28"/>
          <w:lang w:eastAsia="ru-RU"/>
        </w:rPr>
        <w:t>»</w:t>
      </w:r>
      <w:r w:rsidRPr="00A85A1C">
        <w:rPr>
          <w:rFonts w:ascii="Times New Roman" w:eastAsia="Times New Roman" w:hAnsi="Times New Roman" w:cs="Times New Roman"/>
          <w:sz w:val="28"/>
          <w:szCs w:val="28"/>
          <w:lang w:eastAsia="ru-RU"/>
        </w:rPr>
        <w:t>.</w:t>
      </w:r>
    </w:p>
    <w:p w:rsidR="00314AD1" w:rsidRPr="00A85A1C" w:rsidRDefault="00314AD1" w:rsidP="00314AD1">
      <w:pPr>
        <w:shd w:val="clear" w:color="auto" w:fill="FFFFFF"/>
        <w:spacing w:after="105" w:line="240" w:lineRule="auto"/>
        <w:ind w:firstLine="709"/>
        <w:jc w:val="both"/>
        <w:rPr>
          <w:rFonts w:ascii="Times New Roman" w:eastAsia="Times New Roman" w:hAnsi="Times New Roman" w:cs="Times New Roman"/>
          <w:sz w:val="28"/>
          <w:szCs w:val="28"/>
          <w:lang w:eastAsia="ru-RU"/>
        </w:rPr>
      </w:pPr>
      <w:proofErr w:type="gramStart"/>
      <w:r w:rsidRPr="00A85A1C">
        <w:rPr>
          <w:rFonts w:ascii="Times New Roman" w:eastAsia="Times New Roman" w:hAnsi="Times New Roman" w:cs="Times New Roman"/>
          <w:sz w:val="28"/>
          <w:szCs w:val="28"/>
          <w:lang w:eastAsia="ru-RU"/>
        </w:rPr>
        <w:t>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сельского поселения «село Хайрюзово» за счет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14487B" w:rsidRPr="00A85A1C" w:rsidRDefault="0014487B" w:rsidP="000A25B6">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В соответствии с нормативными документами в области пожарной безопасности населенные пункты должны быть обеспечены наружным противопожарным водоснабжением, содержать личный состав добровольной пожарной охраны. Необходима установка пожарной сигнализации, обработка деревянных конструкций огнезащитным составом, оснащение первичными средствами пожаротушения (огнетушители).</w:t>
      </w:r>
    </w:p>
    <w:p w:rsidR="0014487B" w:rsidRPr="00A85A1C" w:rsidRDefault="0014487B" w:rsidP="000A25B6">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 xml:space="preserve">Следующей проблемой на территории </w:t>
      </w:r>
      <w:r w:rsidR="00861109" w:rsidRPr="00A85A1C">
        <w:rPr>
          <w:rFonts w:ascii="Times New Roman" w:eastAsia="Times New Roman" w:hAnsi="Times New Roman" w:cs="Times New Roman"/>
          <w:sz w:val="28"/>
          <w:szCs w:val="28"/>
          <w:lang w:eastAsia="ru-RU"/>
        </w:rPr>
        <w:t>сельского поселения «село Хайрюзово»</w:t>
      </w:r>
      <w:r w:rsidRPr="00A85A1C">
        <w:rPr>
          <w:rFonts w:ascii="Times New Roman" w:eastAsia="Times New Roman" w:hAnsi="Times New Roman" w:cs="Times New Roman"/>
          <w:sz w:val="28"/>
          <w:szCs w:val="28"/>
          <w:lang w:eastAsia="ru-RU"/>
        </w:rPr>
        <w:t>является защита населенных пунктов от возможных лесных пожаров. Выполнены мероприятия, исключающие возможность переброса огня от лесных пожаров на здания и сооружения населенных пунктов, расположенных вблизи лесных массивов (устройство противопожарных полос, удаление сухой растительности, снос ветхих строений и т. д.).</w:t>
      </w:r>
    </w:p>
    <w:p w:rsidR="0014487B" w:rsidRPr="00A85A1C" w:rsidRDefault="0014487B" w:rsidP="000A25B6">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 xml:space="preserve">Исходя из вышеизложенного проблему укрепления пожарной безопасности </w:t>
      </w:r>
      <w:r w:rsidR="00861109" w:rsidRPr="00A85A1C">
        <w:rPr>
          <w:rFonts w:ascii="Times New Roman" w:eastAsia="Times New Roman" w:hAnsi="Times New Roman" w:cs="Times New Roman"/>
          <w:sz w:val="28"/>
          <w:szCs w:val="28"/>
          <w:lang w:eastAsia="ru-RU"/>
        </w:rPr>
        <w:t xml:space="preserve">сельского поселения «село Хайрюзово» </w:t>
      </w:r>
      <w:r w:rsidRPr="00A85A1C">
        <w:rPr>
          <w:rFonts w:ascii="Times New Roman" w:eastAsia="Times New Roman" w:hAnsi="Times New Roman" w:cs="Times New Roman"/>
          <w:sz w:val="28"/>
          <w:szCs w:val="28"/>
          <w:lang w:eastAsia="ru-RU"/>
        </w:rPr>
        <w:t>необходимо решать программно-целевым методом, комплексно, с привлечением средств из бюджета в соответствии с действующим законодательством, а также с учетом местных условий.</w:t>
      </w:r>
    </w:p>
    <w:p w:rsidR="009A2B3A" w:rsidRPr="00A85A1C" w:rsidRDefault="000A25B6" w:rsidP="0014487B">
      <w:pPr>
        <w:shd w:val="clear" w:color="auto" w:fill="FFFFFF"/>
        <w:spacing w:after="105" w:line="240" w:lineRule="auto"/>
        <w:ind w:firstLine="300"/>
        <w:jc w:val="center"/>
        <w:outlineLvl w:val="2"/>
        <w:rPr>
          <w:rFonts w:ascii="Times New Roman" w:eastAsia="Times New Roman" w:hAnsi="Times New Roman" w:cs="Times New Roman"/>
          <w:b/>
          <w:bCs/>
          <w:sz w:val="28"/>
          <w:szCs w:val="28"/>
          <w:lang w:eastAsia="ru-RU"/>
        </w:rPr>
      </w:pPr>
      <w:r w:rsidRPr="00A85A1C">
        <w:rPr>
          <w:rFonts w:ascii="Times New Roman" w:eastAsia="Times New Roman" w:hAnsi="Times New Roman" w:cs="Times New Roman"/>
          <w:b/>
          <w:bCs/>
          <w:sz w:val="28"/>
          <w:szCs w:val="28"/>
          <w:lang w:eastAsia="ru-RU"/>
        </w:rPr>
        <w:t>2</w:t>
      </w:r>
      <w:r w:rsidR="0014487B" w:rsidRPr="00A85A1C">
        <w:rPr>
          <w:rFonts w:ascii="Times New Roman" w:eastAsia="Times New Roman" w:hAnsi="Times New Roman" w:cs="Times New Roman"/>
          <w:b/>
          <w:bCs/>
          <w:sz w:val="28"/>
          <w:szCs w:val="28"/>
          <w:lang w:eastAsia="ru-RU"/>
        </w:rPr>
        <w:t xml:space="preserve">. </w:t>
      </w:r>
      <w:r w:rsidR="009A2B3A" w:rsidRPr="00A85A1C">
        <w:rPr>
          <w:rFonts w:ascii="Times New Roman" w:hAnsi="Times New Roman" w:cs="Times New Roman"/>
          <w:sz w:val="28"/>
          <w:szCs w:val="28"/>
        </w:rPr>
        <w:t>Цели, задачи и сроки реализации программы, прогноз ожидаемых результатов</w:t>
      </w:r>
    </w:p>
    <w:p w:rsidR="00861109" w:rsidRPr="00A85A1C" w:rsidRDefault="000A25B6" w:rsidP="000A25B6">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lastRenderedPageBreak/>
        <w:t>2.1. Ц</w:t>
      </w:r>
      <w:r w:rsidR="0014487B" w:rsidRPr="00A85A1C">
        <w:rPr>
          <w:rFonts w:ascii="Times New Roman" w:eastAsia="Times New Roman" w:hAnsi="Times New Roman" w:cs="Times New Roman"/>
          <w:sz w:val="28"/>
          <w:szCs w:val="28"/>
          <w:lang w:eastAsia="ru-RU"/>
        </w:rPr>
        <w:t xml:space="preserve">елью Программы является </w:t>
      </w:r>
      <w:r w:rsidR="00861109" w:rsidRPr="00A85A1C">
        <w:rPr>
          <w:rFonts w:ascii="Times New Roman" w:eastAsia="Times New Roman" w:hAnsi="Times New Roman" w:cs="Times New Roman"/>
          <w:sz w:val="28"/>
          <w:szCs w:val="28"/>
          <w:lang w:eastAsia="ru-RU"/>
        </w:rPr>
        <w:t>обеспечение первичных мер пожарной безопасности, противопожарной защиты населенных пунктов на территории сельского поселения «село Хайрюзово».</w:t>
      </w:r>
    </w:p>
    <w:p w:rsidR="0014487B" w:rsidRPr="00A85A1C" w:rsidRDefault="000A25B6" w:rsidP="000A25B6">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2.2. З</w:t>
      </w:r>
      <w:r w:rsidR="0014487B" w:rsidRPr="00A85A1C">
        <w:rPr>
          <w:rFonts w:ascii="Times New Roman" w:eastAsia="Times New Roman" w:hAnsi="Times New Roman" w:cs="Times New Roman"/>
          <w:sz w:val="28"/>
          <w:szCs w:val="28"/>
          <w:lang w:eastAsia="ru-RU"/>
        </w:rPr>
        <w:t>адачи, решаемые Программой:</w:t>
      </w:r>
    </w:p>
    <w:p w:rsidR="0014487B" w:rsidRPr="00A85A1C" w:rsidRDefault="00861109" w:rsidP="000A25B6">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 Решение вопросов организационно-правового, финансового, материально-технического обеспечения первичных мер пожарной безопасности в границах сельского поселения «село Хайрюзово», уменьшение количества пожаров, гибели людей, травматизма и размера материальных потерь от огня.</w:t>
      </w:r>
    </w:p>
    <w:p w:rsidR="000A25B6" w:rsidRPr="00A85A1C" w:rsidRDefault="000A25B6" w:rsidP="000A25B6">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2.3. Срок реализации  Программы – 3 года (2015-2017 гг.).</w:t>
      </w:r>
    </w:p>
    <w:p w:rsidR="000A25B6" w:rsidRPr="00A85A1C" w:rsidRDefault="000A25B6" w:rsidP="00A0271F">
      <w:pPr>
        <w:shd w:val="clear" w:color="auto" w:fill="FFFFFF"/>
        <w:spacing w:after="105"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2.4. По прогнозу, реализация Программы поспособствует укреплению пожарной безопасности территории сельского поселения «село Хайрюзово»,  усилению противопожарной защиты, уменьшению количества пожаров.</w:t>
      </w:r>
    </w:p>
    <w:p w:rsidR="00314AD1" w:rsidRPr="00A85A1C" w:rsidRDefault="00314AD1" w:rsidP="0014487B">
      <w:pPr>
        <w:shd w:val="clear" w:color="auto" w:fill="FFFFFF"/>
        <w:spacing w:after="105" w:line="240" w:lineRule="auto"/>
        <w:ind w:firstLine="300"/>
        <w:jc w:val="center"/>
        <w:outlineLvl w:val="2"/>
        <w:rPr>
          <w:rFonts w:ascii="Times New Roman" w:eastAsia="Times New Roman" w:hAnsi="Times New Roman" w:cs="Times New Roman"/>
          <w:b/>
          <w:bCs/>
          <w:sz w:val="28"/>
          <w:szCs w:val="28"/>
          <w:lang w:eastAsia="ru-RU"/>
        </w:rPr>
      </w:pPr>
      <w:r w:rsidRPr="00A85A1C">
        <w:rPr>
          <w:rFonts w:ascii="Times New Roman" w:hAnsi="Times New Roman" w:cs="Times New Roman"/>
          <w:sz w:val="28"/>
          <w:szCs w:val="28"/>
        </w:rPr>
        <w:t>3. Ресурсное обеспечение реализации программы</w:t>
      </w:r>
    </w:p>
    <w:p w:rsidR="00314AD1" w:rsidRDefault="00314AD1" w:rsidP="00A0271F">
      <w:pPr>
        <w:spacing w:after="0" w:line="240" w:lineRule="auto"/>
        <w:ind w:firstLine="709"/>
        <w:jc w:val="both"/>
        <w:rPr>
          <w:rFonts w:ascii="Times New Roman" w:eastAsia="Times New Roman" w:hAnsi="Times New Roman" w:cs="Times New Roman"/>
          <w:sz w:val="28"/>
          <w:szCs w:val="28"/>
          <w:lang w:eastAsia="ru-RU"/>
        </w:rPr>
      </w:pPr>
      <w:r w:rsidRPr="00A85A1C">
        <w:rPr>
          <w:rFonts w:ascii="Times New Roman" w:eastAsia="Times New Roman" w:hAnsi="Times New Roman" w:cs="Times New Roman"/>
          <w:sz w:val="28"/>
          <w:szCs w:val="28"/>
          <w:lang w:eastAsia="ru-RU"/>
        </w:rPr>
        <w:t>Общий объем сре</w:t>
      </w:r>
      <w:proofErr w:type="gramStart"/>
      <w:r w:rsidRPr="00A85A1C">
        <w:rPr>
          <w:rFonts w:ascii="Times New Roman" w:eastAsia="Times New Roman" w:hAnsi="Times New Roman" w:cs="Times New Roman"/>
          <w:sz w:val="28"/>
          <w:szCs w:val="28"/>
          <w:lang w:eastAsia="ru-RU"/>
        </w:rPr>
        <w:t>дств пр</w:t>
      </w:r>
      <w:proofErr w:type="gramEnd"/>
      <w:r w:rsidRPr="00A85A1C">
        <w:rPr>
          <w:rFonts w:ascii="Times New Roman" w:eastAsia="Times New Roman" w:hAnsi="Times New Roman" w:cs="Times New Roman"/>
          <w:sz w:val="28"/>
          <w:szCs w:val="28"/>
          <w:lang w:eastAsia="ru-RU"/>
        </w:rPr>
        <w:t>едусмотренных на реализацию программы составляет 329,7 тыс. рублей. Распределение сре</w:t>
      </w:r>
      <w:proofErr w:type="gramStart"/>
      <w:r w:rsidRPr="00A85A1C">
        <w:rPr>
          <w:rFonts w:ascii="Times New Roman" w:eastAsia="Times New Roman" w:hAnsi="Times New Roman" w:cs="Times New Roman"/>
          <w:sz w:val="28"/>
          <w:szCs w:val="28"/>
          <w:lang w:eastAsia="ru-RU"/>
        </w:rPr>
        <w:t>дств Пр</w:t>
      </w:r>
      <w:proofErr w:type="gramEnd"/>
      <w:r w:rsidRPr="00A85A1C">
        <w:rPr>
          <w:rFonts w:ascii="Times New Roman" w:eastAsia="Times New Roman" w:hAnsi="Times New Roman" w:cs="Times New Roman"/>
          <w:sz w:val="28"/>
          <w:szCs w:val="28"/>
          <w:lang w:eastAsia="ru-RU"/>
        </w:rPr>
        <w:t>ограммы по мероприятиям представлено в приложении 1.</w:t>
      </w:r>
    </w:p>
    <w:p w:rsidR="00A85A1C" w:rsidRDefault="00A85A1C" w:rsidP="00314AD1">
      <w:pPr>
        <w:spacing w:after="0" w:line="240" w:lineRule="auto"/>
        <w:ind w:firstLine="709"/>
        <w:rPr>
          <w:rFonts w:ascii="Times New Roman" w:eastAsia="Times New Roman" w:hAnsi="Times New Roman" w:cs="Times New Roman"/>
          <w:sz w:val="28"/>
          <w:szCs w:val="28"/>
          <w:lang w:eastAsia="ru-RU"/>
        </w:rPr>
      </w:pPr>
    </w:p>
    <w:p w:rsidR="00A85A1C" w:rsidRDefault="00A85A1C" w:rsidP="00314AD1">
      <w:pPr>
        <w:spacing w:after="0" w:line="240" w:lineRule="auto"/>
        <w:ind w:firstLine="709"/>
        <w:rPr>
          <w:rFonts w:ascii="Times New Roman" w:eastAsia="Times New Roman" w:hAnsi="Times New Roman" w:cs="Times New Roman"/>
          <w:sz w:val="28"/>
          <w:szCs w:val="28"/>
          <w:lang w:eastAsia="ru-RU"/>
        </w:rPr>
      </w:pPr>
    </w:p>
    <w:p w:rsidR="00A85A1C" w:rsidRDefault="00A85A1C" w:rsidP="00314AD1">
      <w:pPr>
        <w:spacing w:after="0" w:line="240" w:lineRule="auto"/>
        <w:ind w:firstLine="709"/>
        <w:rPr>
          <w:rFonts w:ascii="Times New Roman" w:eastAsia="Times New Roman" w:hAnsi="Times New Roman" w:cs="Times New Roman"/>
          <w:sz w:val="28"/>
          <w:szCs w:val="28"/>
          <w:lang w:eastAsia="ru-RU"/>
        </w:rPr>
      </w:pPr>
    </w:p>
    <w:p w:rsidR="00A85A1C" w:rsidRDefault="00A85A1C" w:rsidP="00314AD1">
      <w:pPr>
        <w:spacing w:after="0" w:line="240" w:lineRule="auto"/>
        <w:ind w:firstLine="709"/>
        <w:rPr>
          <w:rFonts w:ascii="Times New Roman" w:eastAsia="Times New Roman" w:hAnsi="Times New Roman" w:cs="Times New Roman"/>
          <w:sz w:val="28"/>
          <w:szCs w:val="28"/>
          <w:lang w:eastAsia="ru-RU"/>
        </w:rPr>
      </w:pPr>
    </w:p>
    <w:p w:rsidR="00A85A1C" w:rsidRDefault="00A85A1C" w:rsidP="00314AD1">
      <w:pPr>
        <w:spacing w:after="0" w:line="240" w:lineRule="auto"/>
        <w:ind w:firstLine="709"/>
        <w:rPr>
          <w:rFonts w:ascii="Times New Roman" w:eastAsia="Times New Roman" w:hAnsi="Times New Roman" w:cs="Times New Roman"/>
          <w:sz w:val="28"/>
          <w:szCs w:val="28"/>
          <w:lang w:eastAsia="ru-RU"/>
        </w:rPr>
      </w:pPr>
    </w:p>
    <w:p w:rsidR="00A85A1C" w:rsidRPr="009D648C" w:rsidRDefault="00A85A1C" w:rsidP="009D648C">
      <w:pPr>
        <w:spacing w:after="0" w:line="240" w:lineRule="auto"/>
        <w:ind w:firstLine="709"/>
        <w:rPr>
          <w:rFonts w:ascii="Times New Roman" w:eastAsia="Times New Roman" w:hAnsi="Times New Roman" w:cs="Times New Roman"/>
          <w:sz w:val="28"/>
          <w:szCs w:val="28"/>
          <w:lang w:eastAsia="ru-RU"/>
        </w:rPr>
        <w:sectPr w:rsidR="00A85A1C" w:rsidRPr="009D648C">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br w:type="page"/>
      </w:r>
    </w:p>
    <w:p w:rsidR="00A85A1C" w:rsidRPr="00A91DA5" w:rsidRDefault="00A85A1C" w:rsidP="00A0271F">
      <w:pPr>
        <w:spacing w:after="0" w:line="240" w:lineRule="auto"/>
        <w:jc w:val="center"/>
        <w:rPr>
          <w:rFonts w:ascii="Times New Roman" w:hAnsi="Times New Roman" w:cs="Times New Roman"/>
          <w:b/>
          <w:sz w:val="28"/>
          <w:szCs w:val="28"/>
        </w:rPr>
      </w:pPr>
      <w:r w:rsidRPr="00A91DA5">
        <w:rPr>
          <w:rFonts w:ascii="Times New Roman" w:hAnsi="Times New Roman" w:cs="Times New Roman"/>
          <w:b/>
          <w:sz w:val="28"/>
          <w:szCs w:val="28"/>
        </w:rPr>
        <w:lastRenderedPageBreak/>
        <w:t xml:space="preserve">Основные </w:t>
      </w:r>
      <w:r w:rsidR="008C4350" w:rsidRPr="00A91DA5">
        <w:rPr>
          <w:rFonts w:ascii="Times New Roman" w:hAnsi="Times New Roman" w:cs="Times New Roman"/>
          <w:b/>
          <w:sz w:val="28"/>
          <w:szCs w:val="28"/>
        </w:rPr>
        <w:t>мероприятия</w:t>
      </w:r>
      <w:r w:rsidRPr="00A91DA5">
        <w:rPr>
          <w:rFonts w:ascii="Times New Roman" w:hAnsi="Times New Roman" w:cs="Times New Roman"/>
          <w:b/>
          <w:sz w:val="28"/>
          <w:szCs w:val="28"/>
        </w:rPr>
        <w:t xml:space="preserve"> по реализации  муниципальной программы</w:t>
      </w:r>
    </w:p>
    <w:p w:rsidR="00A85A1C" w:rsidRPr="00267AC6" w:rsidRDefault="00A85A1C" w:rsidP="00A91DA5">
      <w:pPr>
        <w:spacing w:after="0" w:line="240" w:lineRule="auto"/>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3560"/>
        <w:gridCol w:w="1444"/>
        <w:gridCol w:w="1264"/>
        <w:gridCol w:w="1264"/>
        <w:gridCol w:w="1264"/>
        <w:gridCol w:w="1629"/>
        <w:gridCol w:w="1264"/>
        <w:gridCol w:w="1264"/>
        <w:gridCol w:w="1947"/>
      </w:tblGrid>
      <w:tr w:rsidR="00A85A1C" w:rsidRPr="008C4350" w:rsidTr="009D648C">
        <w:trPr>
          <w:trHeight w:val="227"/>
        </w:trPr>
        <w:tc>
          <w:tcPr>
            <w:tcW w:w="517" w:type="dxa"/>
            <w:vMerge w:val="restart"/>
          </w:tcPr>
          <w:p w:rsidR="00A85A1C" w:rsidRPr="008C4350" w:rsidRDefault="00A85A1C" w:rsidP="00137EAA">
            <w:pPr>
              <w:jc w:val="center"/>
              <w:rPr>
                <w:rFonts w:ascii="Times New Roman" w:hAnsi="Times New Roman" w:cs="Times New Roman"/>
              </w:rPr>
            </w:pPr>
            <w:r w:rsidRPr="008C4350">
              <w:rPr>
                <w:rFonts w:ascii="Times New Roman" w:hAnsi="Times New Roman" w:cs="Times New Roman"/>
              </w:rPr>
              <w:t xml:space="preserve">№ </w:t>
            </w:r>
            <w:proofErr w:type="gramStart"/>
            <w:r w:rsidRPr="008C4350">
              <w:rPr>
                <w:rFonts w:ascii="Times New Roman" w:hAnsi="Times New Roman" w:cs="Times New Roman"/>
              </w:rPr>
              <w:t>п</w:t>
            </w:r>
            <w:proofErr w:type="gramEnd"/>
            <w:r w:rsidRPr="008C4350">
              <w:rPr>
                <w:rFonts w:ascii="Times New Roman" w:hAnsi="Times New Roman" w:cs="Times New Roman"/>
              </w:rPr>
              <w:t>/п</w:t>
            </w:r>
          </w:p>
        </w:tc>
        <w:tc>
          <w:tcPr>
            <w:tcW w:w="3560" w:type="dxa"/>
            <w:vMerge w:val="restart"/>
          </w:tcPr>
          <w:p w:rsidR="00A85A1C" w:rsidRPr="008C4350" w:rsidRDefault="00A85A1C" w:rsidP="00A91DA5">
            <w:pPr>
              <w:spacing w:after="0" w:line="240" w:lineRule="auto"/>
              <w:jc w:val="center"/>
              <w:rPr>
                <w:rFonts w:ascii="Times New Roman" w:hAnsi="Times New Roman" w:cs="Times New Roman"/>
              </w:rPr>
            </w:pPr>
            <w:r w:rsidRPr="008C4350">
              <w:rPr>
                <w:rFonts w:ascii="Times New Roman" w:hAnsi="Times New Roman" w:cs="Times New Roman"/>
              </w:rPr>
              <w:t>Наименование подпрограммы</w:t>
            </w:r>
          </w:p>
        </w:tc>
        <w:tc>
          <w:tcPr>
            <w:tcW w:w="1444" w:type="dxa"/>
            <w:vMerge w:val="restart"/>
          </w:tcPr>
          <w:p w:rsidR="00A85A1C" w:rsidRPr="008C4350" w:rsidRDefault="00A85A1C" w:rsidP="00137EAA">
            <w:pPr>
              <w:jc w:val="center"/>
              <w:rPr>
                <w:rFonts w:ascii="Times New Roman" w:hAnsi="Times New Roman" w:cs="Times New Roman"/>
              </w:rPr>
            </w:pPr>
            <w:r w:rsidRPr="008C4350">
              <w:rPr>
                <w:rFonts w:ascii="Times New Roman" w:hAnsi="Times New Roman" w:cs="Times New Roman"/>
              </w:rPr>
              <w:t>Срок исполнения</w:t>
            </w:r>
          </w:p>
        </w:tc>
        <w:tc>
          <w:tcPr>
            <w:tcW w:w="1264" w:type="dxa"/>
          </w:tcPr>
          <w:p w:rsidR="00A85A1C" w:rsidRPr="008C4350" w:rsidRDefault="00A85A1C" w:rsidP="00137EAA">
            <w:pPr>
              <w:jc w:val="center"/>
              <w:rPr>
                <w:rFonts w:ascii="Times New Roman" w:hAnsi="Times New Roman" w:cs="Times New Roman"/>
              </w:rPr>
            </w:pPr>
          </w:p>
        </w:tc>
        <w:tc>
          <w:tcPr>
            <w:tcW w:w="6685" w:type="dxa"/>
            <w:gridSpan w:val="5"/>
          </w:tcPr>
          <w:p w:rsidR="00A85A1C" w:rsidRPr="008C4350" w:rsidRDefault="00A85A1C" w:rsidP="00A91DA5">
            <w:pPr>
              <w:spacing w:after="0" w:line="240" w:lineRule="auto"/>
              <w:jc w:val="center"/>
              <w:rPr>
                <w:rFonts w:ascii="Times New Roman" w:hAnsi="Times New Roman" w:cs="Times New Roman"/>
              </w:rPr>
            </w:pPr>
            <w:r w:rsidRPr="008C4350">
              <w:rPr>
                <w:rFonts w:ascii="Times New Roman" w:hAnsi="Times New Roman" w:cs="Times New Roman"/>
              </w:rPr>
              <w:t>Предельные объемы финансирования (в ценах соответствующих лет, в тыс. рублей)</w:t>
            </w:r>
          </w:p>
        </w:tc>
        <w:tc>
          <w:tcPr>
            <w:tcW w:w="1947" w:type="dxa"/>
            <w:vMerge w:val="restart"/>
            <w:vAlign w:val="center"/>
          </w:tcPr>
          <w:p w:rsidR="00A85A1C" w:rsidRPr="008C4350" w:rsidRDefault="00A85A1C" w:rsidP="00A91DA5">
            <w:pPr>
              <w:spacing w:after="0" w:line="240" w:lineRule="auto"/>
              <w:jc w:val="center"/>
              <w:rPr>
                <w:rFonts w:ascii="Times New Roman" w:hAnsi="Times New Roman" w:cs="Times New Roman"/>
              </w:rPr>
            </w:pPr>
            <w:r w:rsidRPr="008C4350">
              <w:rPr>
                <w:rFonts w:ascii="Times New Roman" w:hAnsi="Times New Roman" w:cs="Times New Roman"/>
              </w:rPr>
              <w:t>Главный распорядитель (распорядитель) средств,исполнители</w:t>
            </w:r>
          </w:p>
        </w:tc>
      </w:tr>
      <w:tr w:rsidR="00A85A1C" w:rsidRPr="008C4350" w:rsidTr="009D648C">
        <w:trPr>
          <w:trHeight w:val="253"/>
        </w:trPr>
        <w:tc>
          <w:tcPr>
            <w:tcW w:w="517" w:type="dxa"/>
            <w:vMerge/>
          </w:tcPr>
          <w:p w:rsidR="00A85A1C" w:rsidRPr="008C4350" w:rsidRDefault="00A85A1C" w:rsidP="00137EAA">
            <w:pPr>
              <w:rPr>
                <w:rFonts w:ascii="Times New Roman" w:hAnsi="Times New Roman" w:cs="Times New Roman"/>
              </w:rPr>
            </w:pPr>
          </w:p>
        </w:tc>
        <w:tc>
          <w:tcPr>
            <w:tcW w:w="3560" w:type="dxa"/>
            <w:vMerge/>
          </w:tcPr>
          <w:p w:rsidR="00A85A1C" w:rsidRPr="008C4350" w:rsidRDefault="00A85A1C" w:rsidP="00137EAA">
            <w:pPr>
              <w:rPr>
                <w:rFonts w:ascii="Times New Roman" w:hAnsi="Times New Roman" w:cs="Times New Roman"/>
              </w:rPr>
            </w:pPr>
          </w:p>
        </w:tc>
        <w:tc>
          <w:tcPr>
            <w:tcW w:w="1444" w:type="dxa"/>
            <w:vMerge/>
          </w:tcPr>
          <w:p w:rsidR="00A85A1C" w:rsidRPr="008C4350" w:rsidRDefault="00A85A1C" w:rsidP="00137EAA">
            <w:pPr>
              <w:rPr>
                <w:rFonts w:ascii="Times New Roman" w:hAnsi="Times New Roman" w:cs="Times New Roman"/>
              </w:rPr>
            </w:pPr>
          </w:p>
        </w:tc>
        <w:tc>
          <w:tcPr>
            <w:tcW w:w="1264" w:type="dxa"/>
            <w:vMerge w:val="restart"/>
          </w:tcPr>
          <w:p w:rsidR="00A85A1C" w:rsidRPr="008C4350" w:rsidRDefault="00A85A1C" w:rsidP="00137EAA">
            <w:pPr>
              <w:jc w:val="center"/>
              <w:rPr>
                <w:rFonts w:ascii="Times New Roman" w:hAnsi="Times New Roman" w:cs="Times New Roman"/>
              </w:rPr>
            </w:pPr>
            <w:r w:rsidRPr="008C4350">
              <w:rPr>
                <w:rFonts w:ascii="Times New Roman" w:hAnsi="Times New Roman" w:cs="Times New Roman"/>
              </w:rPr>
              <w:t>Всего</w:t>
            </w:r>
          </w:p>
        </w:tc>
        <w:tc>
          <w:tcPr>
            <w:tcW w:w="1264" w:type="dxa"/>
          </w:tcPr>
          <w:p w:rsidR="00A85A1C" w:rsidRPr="008C4350" w:rsidRDefault="00A85A1C" w:rsidP="00137EAA">
            <w:pPr>
              <w:jc w:val="center"/>
              <w:rPr>
                <w:rFonts w:ascii="Times New Roman" w:hAnsi="Times New Roman" w:cs="Times New Roman"/>
              </w:rPr>
            </w:pPr>
          </w:p>
        </w:tc>
        <w:tc>
          <w:tcPr>
            <w:tcW w:w="5421" w:type="dxa"/>
            <w:gridSpan w:val="4"/>
          </w:tcPr>
          <w:p w:rsidR="00A85A1C" w:rsidRPr="008C4350" w:rsidRDefault="00A85A1C" w:rsidP="00137EAA">
            <w:pPr>
              <w:jc w:val="center"/>
              <w:rPr>
                <w:rFonts w:ascii="Times New Roman" w:hAnsi="Times New Roman" w:cs="Times New Roman"/>
              </w:rPr>
            </w:pPr>
            <w:r w:rsidRPr="008C4350">
              <w:rPr>
                <w:rFonts w:ascii="Times New Roman" w:hAnsi="Times New Roman" w:cs="Times New Roman"/>
              </w:rPr>
              <w:t>в том числе по источникам финансирования</w:t>
            </w:r>
          </w:p>
        </w:tc>
        <w:tc>
          <w:tcPr>
            <w:tcW w:w="1947" w:type="dxa"/>
            <w:vMerge/>
          </w:tcPr>
          <w:p w:rsidR="00A85A1C" w:rsidRPr="008C4350" w:rsidRDefault="00A85A1C" w:rsidP="00137EAA">
            <w:pPr>
              <w:rPr>
                <w:rFonts w:ascii="Times New Roman" w:hAnsi="Times New Roman" w:cs="Times New Roman"/>
              </w:rPr>
            </w:pPr>
          </w:p>
        </w:tc>
      </w:tr>
      <w:tr w:rsidR="00A85A1C" w:rsidRPr="008C4350" w:rsidTr="009D648C">
        <w:trPr>
          <w:trHeight w:val="601"/>
        </w:trPr>
        <w:tc>
          <w:tcPr>
            <w:tcW w:w="517" w:type="dxa"/>
            <w:vMerge/>
          </w:tcPr>
          <w:p w:rsidR="00A85A1C" w:rsidRPr="008C4350" w:rsidRDefault="00A85A1C" w:rsidP="00137EAA">
            <w:pPr>
              <w:rPr>
                <w:rFonts w:ascii="Times New Roman" w:hAnsi="Times New Roman" w:cs="Times New Roman"/>
              </w:rPr>
            </w:pPr>
          </w:p>
        </w:tc>
        <w:tc>
          <w:tcPr>
            <w:tcW w:w="3560" w:type="dxa"/>
            <w:vMerge/>
          </w:tcPr>
          <w:p w:rsidR="00A85A1C" w:rsidRPr="008C4350" w:rsidRDefault="00A85A1C" w:rsidP="00137EAA">
            <w:pPr>
              <w:rPr>
                <w:rFonts w:ascii="Times New Roman" w:hAnsi="Times New Roman" w:cs="Times New Roman"/>
              </w:rPr>
            </w:pPr>
          </w:p>
        </w:tc>
        <w:tc>
          <w:tcPr>
            <w:tcW w:w="1444" w:type="dxa"/>
            <w:vMerge/>
          </w:tcPr>
          <w:p w:rsidR="00A85A1C" w:rsidRPr="008C4350" w:rsidRDefault="00A85A1C" w:rsidP="00137EAA">
            <w:pPr>
              <w:rPr>
                <w:rFonts w:ascii="Times New Roman" w:hAnsi="Times New Roman" w:cs="Times New Roman"/>
              </w:rPr>
            </w:pPr>
          </w:p>
        </w:tc>
        <w:tc>
          <w:tcPr>
            <w:tcW w:w="1264" w:type="dxa"/>
            <w:vMerge/>
          </w:tcPr>
          <w:p w:rsidR="00A85A1C" w:rsidRPr="008C4350" w:rsidRDefault="00A85A1C" w:rsidP="00137EAA">
            <w:pPr>
              <w:rPr>
                <w:rFonts w:ascii="Times New Roman" w:hAnsi="Times New Roman" w:cs="Times New Roman"/>
              </w:rPr>
            </w:pPr>
          </w:p>
        </w:tc>
        <w:tc>
          <w:tcPr>
            <w:tcW w:w="1264" w:type="dxa"/>
          </w:tcPr>
          <w:p w:rsidR="00A85A1C" w:rsidRPr="008C4350" w:rsidRDefault="00A85A1C" w:rsidP="00A91DA5">
            <w:pPr>
              <w:spacing w:after="0" w:line="240" w:lineRule="auto"/>
              <w:jc w:val="center"/>
              <w:rPr>
                <w:rFonts w:ascii="Times New Roman" w:hAnsi="Times New Roman" w:cs="Times New Roman"/>
              </w:rPr>
            </w:pPr>
            <w:r w:rsidRPr="008C4350">
              <w:rPr>
                <w:rFonts w:ascii="Times New Roman" w:hAnsi="Times New Roman" w:cs="Times New Roman"/>
              </w:rPr>
              <w:t>федеральный бюджет</w:t>
            </w:r>
          </w:p>
        </w:tc>
        <w:tc>
          <w:tcPr>
            <w:tcW w:w="1264" w:type="dxa"/>
          </w:tcPr>
          <w:p w:rsidR="00A85A1C" w:rsidRPr="008C4350" w:rsidRDefault="00A85A1C" w:rsidP="00A91DA5">
            <w:pPr>
              <w:spacing w:after="0" w:line="240" w:lineRule="auto"/>
              <w:jc w:val="center"/>
              <w:rPr>
                <w:rFonts w:ascii="Times New Roman" w:hAnsi="Times New Roman" w:cs="Times New Roman"/>
              </w:rPr>
            </w:pPr>
            <w:r w:rsidRPr="008C4350">
              <w:rPr>
                <w:rFonts w:ascii="Times New Roman" w:hAnsi="Times New Roman" w:cs="Times New Roman"/>
              </w:rPr>
              <w:t>краевой бюджет</w:t>
            </w:r>
          </w:p>
        </w:tc>
        <w:tc>
          <w:tcPr>
            <w:tcW w:w="1629" w:type="dxa"/>
          </w:tcPr>
          <w:p w:rsidR="00A85A1C" w:rsidRPr="008C4350" w:rsidRDefault="00A85A1C" w:rsidP="00A91DA5">
            <w:pPr>
              <w:spacing w:after="0" w:line="240" w:lineRule="auto"/>
              <w:jc w:val="center"/>
              <w:rPr>
                <w:rFonts w:ascii="Times New Roman" w:hAnsi="Times New Roman" w:cs="Times New Roman"/>
              </w:rPr>
            </w:pPr>
            <w:r w:rsidRPr="008C4350">
              <w:rPr>
                <w:rFonts w:ascii="Times New Roman" w:hAnsi="Times New Roman" w:cs="Times New Roman"/>
              </w:rPr>
              <w:t xml:space="preserve">районный бюджет </w:t>
            </w:r>
          </w:p>
        </w:tc>
        <w:tc>
          <w:tcPr>
            <w:tcW w:w="1264" w:type="dxa"/>
          </w:tcPr>
          <w:p w:rsidR="00A85A1C" w:rsidRPr="008C4350" w:rsidRDefault="00A85A1C" w:rsidP="00A91DA5">
            <w:pPr>
              <w:spacing w:after="0" w:line="240" w:lineRule="auto"/>
              <w:jc w:val="center"/>
              <w:rPr>
                <w:rFonts w:ascii="Times New Roman" w:hAnsi="Times New Roman" w:cs="Times New Roman"/>
              </w:rPr>
            </w:pPr>
            <w:r w:rsidRPr="008C4350">
              <w:rPr>
                <w:rFonts w:ascii="Times New Roman" w:hAnsi="Times New Roman" w:cs="Times New Roman"/>
              </w:rPr>
              <w:t>бюджет поселения</w:t>
            </w:r>
          </w:p>
        </w:tc>
        <w:tc>
          <w:tcPr>
            <w:tcW w:w="1264" w:type="dxa"/>
          </w:tcPr>
          <w:p w:rsidR="00A85A1C" w:rsidRPr="008C4350" w:rsidRDefault="00A85A1C" w:rsidP="00A91DA5">
            <w:pPr>
              <w:spacing w:after="0" w:line="240" w:lineRule="auto"/>
              <w:jc w:val="center"/>
              <w:rPr>
                <w:rFonts w:ascii="Times New Roman" w:hAnsi="Times New Roman" w:cs="Times New Roman"/>
              </w:rPr>
            </w:pPr>
            <w:r w:rsidRPr="008C4350">
              <w:rPr>
                <w:rFonts w:ascii="Times New Roman" w:hAnsi="Times New Roman" w:cs="Times New Roman"/>
              </w:rPr>
              <w:t>внебюджетные источники</w:t>
            </w:r>
          </w:p>
        </w:tc>
        <w:tc>
          <w:tcPr>
            <w:tcW w:w="1947" w:type="dxa"/>
            <w:vMerge/>
          </w:tcPr>
          <w:p w:rsidR="00A85A1C" w:rsidRPr="008C4350" w:rsidRDefault="00A85A1C" w:rsidP="00137EAA">
            <w:pPr>
              <w:rPr>
                <w:rFonts w:ascii="Times New Roman" w:hAnsi="Times New Roman" w:cs="Times New Roman"/>
              </w:rPr>
            </w:pPr>
          </w:p>
        </w:tc>
      </w:tr>
      <w:tr w:rsidR="00A91DA5" w:rsidRPr="008C4350" w:rsidTr="009D648C">
        <w:trPr>
          <w:trHeight w:val="300"/>
        </w:trPr>
        <w:tc>
          <w:tcPr>
            <w:tcW w:w="517" w:type="dxa"/>
            <w:vMerge w:val="restart"/>
          </w:tcPr>
          <w:p w:rsidR="00A91DA5" w:rsidRPr="008C4350" w:rsidRDefault="00A91DA5" w:rsidP="00137EAA">
            <w:pPr>
              <w:rPr>
                <w:rFonts w:ascii="Times New Roman" w:hAnsi="Times New Roman" w:cs="Times New Roman"/>
              </w:rPr>
            </w:pPr>
            <w:r w:rsidRPr="008C4350">
              <w:rPr>
                <w:rFonts w:ascii="Times New Roman" w:hAnsi="Times New Roman" w:cs="Times New Roman"/>
              </w:rPr>
              <w:t> </w:t>
            </w:r>
          </w:p>
        </w:tc>
        <w:tc>
          <w:tcPr>
            <w:tcW w:w="3560" w:type="dxa"/>
            <w:vMerge w:val="restart"/>
          </w:tcPr>
          <w:p w:rsidR="00A91DA5" w:rsidRPr="008C4350" w:rsidRDefault="00A91DA5" w:rsidP="00A91DA5">
            <w:pPr>
              <w:spacing w:after="0" w:line="240" w:lineRule="auto"/>
              <w:rPr>
                <w:rFonts w:ascii="Times New Roman" w:hAnsi="Times New Roman" w:cs="Times New Roman"/>
              </w:rPr>
            </w:pPr>
            <w:r w:rsidRPr="008C4350">
              <w:rPr>
                <w:rFonts w:ascii="Times New Roman" w:hAnsi="Times New Roman" w:cs="Times New Roman"/>
              </w:rPr>
              <w:t xml:space="preserve">Всего по муниципальной программе, </w:t>
            </w:r>
          </w:p>
          <w:p w:rsidR="00A91DA5" w:rsidRPr="008C4350" w:rsidRDefault="00A91DA5" w:rsidP="00A91DA5">
            <w:pPr>
              <w:spacing w:after="0" w:line="240" w:lineRule="auto"/>
              <w:rPr>
                <w:rFonts w:ascii="Times New Roman" w:hAnsi="Times New Roman" w:cs="Times New Roman"/>
              </w:rPr>
            </w:pPr>
            <w:r w:rsidRPr="008C4350">
              <w:rPr>
                <w:rFonts w:ascii="Times New Roman" w:hAnsi="Times New Roman" w:cs="Times New Roman"/>
              </w:rPr>
              <w:t>в т.ч.:</w:t>
            </w:r>
          </w:p>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2015</w:t>
            </w:r>
          </w:p>
        </w:tc>
        <w:tc>
          <w:tcPr>
            <w:tcW w:w="1264" w:type="dxa"/>
            <w:vAlign w:val="center"/>
          </w:tcPr>
          <w:p w:rsidR="00A91DA5" w:rsidRPr="00A91DA5" w:rsidRDefault="00A91DA5" w:rsidP="00A91DA5">
            <w:pPr>
              <w:jc w:val="center"/>
              <w:rPr>
                <w:rFonts w:ascii="Times New Roman" w:hAnsi="Times New Roman" w:cs="Times New Roman"/>
              </w:rPr>
            </w:pPr>
            <w:r w:rsidRPr="00A91DA5">
              <w:rPr>
                <w:rFonts w:ascii="Times New Roman" w:hAnsi="Times New Roman" w:cs="Times New Roman"/>
              </w:rPr>
              <w:t>329,7</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sidRPr="00A91DA5">
              <w:rPr>
                <w:rFonts w:ascii="Times New Roman" w:hAnsi="Times New Roman" w:cs="Times New Roman"/>
              </w:rPr>
              <w:t>329,7</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val="restart"/>
          </w:tcPr>
          <w:p w:rsidR="00A91DA5" w:rsidRPr="008C4350" w:rsidRDefault="009D648C" w:rsidP="009D648C">
            <w:pPr>
              <w:jc w:val="center"/>
              <w:rPr>
                <w:rFonts w:ascii="Times New Roman" w:hAnsi="Times New Roman" w:cs="Times New Roman"/>
              </w:rPr>
            </w:pPr>
            <w:r>
              <w:rPr>
                <w:rFonts w:ascii="Times New Roman" w:hAnsi="Times New Roman" w:cs="Times New Roman"/>
              </w:rPr>
              <w:t>Администрация сельского поселения «село Хайрюзово»</w:t>
            </w:r>
          </w:p>
        </w:tc>
      </w:tr>
      <w:tr w:rsidR="00A91DA5" w:rsidRPr="00267AC6" w:rsidTr="009D648C">
        <w:trPr>
          <w:trHeight w:val="345"/>
        </w:trPr>
        <w:tc>
          <w:tcPr>
            <w:tcW w:w="517" w:type="dxa"/>
            <w:vMerge/>
          </w:tcPr>
          <w:p w:rsidR="00A91DA5" w:rsidRPr="00F84BCD" w:rsidRDefault="00A91DA5" w:rsidP="00137EAA"/>
        </w:tc>
        <w:tc>
          <w:tcPr>
            <w:tcW w:w="3560" w:type="dxa"/>
            <w:vMerge/>
          </w:tcPr>
          <w:p w:rsidR="00A91DA5" w:rsidRPr="00F84BCD" w:rsidRDefault="00A91DA5" w:rsidP="00A91DA5"/>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2016</w:t>
            </w:r>
          </w:p>
        </w:tc>
        <w:tc>
          <w:tcPr>
            <w:tcW w:w="1264" w:type="dxa"/>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tcPr>
          <w:p w:rsidR="00A91DA5" w:rsidRPr="00F84BCD" w:rsidRDefault="00A91DA5" w:rsidP="009D648C">
            <w:pPr>
              <w:jc w:val="center"/>
            </w:pPr>
          </w:p>
        </w:tc>
      </w:tr>
      <w:tr w:rsidR="00A91DA5" w:rsidRPr="00267AC6" w:rsidTr="009D648C">
        <w:trPr>
          <w:trHeight w:val="455"/>
        </w:trPr>
        <w:tc>
          <w:tcPr>
            <w:tcW w:w="517" w:type="dxa"/>
            <w:vMerge/>
          </w:tcPr>
          <w:p w:rsidR="00A91DA5" w:rsidRPr="00F84BCD" w:rsidRDefault="00A91DA5" w:rsidP="00137EAA"/>
        </w:tc>
        <w:tc>
          <w:tcPr>
            <w:tcW w:w="3560" w:type="dxa"/>
            <w:vMerge/>
          </w:tcPr>
          <w:p w:rsidR="00A91DA5" w:rsidRPr="00F84BCD" w:rsidRDefault="00A91DA5" w:rsidP="00A91DA5"/>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2017</w:t>
            </w:r>
          </w:p>
        </w:tc>
        <w:tc>
          <w:tcPr>
            <w:tcW w:w="1264" w:type="dxa"/>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bookmarkStart w:id="0" w:name="_GoBack"/>
            <w:bookmarkEnd w:id="0"/>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tcPr>
          <w:p w:rsidR="00A91DA5" w:rsidRPr="00F84BCD" w:rsidRDefault="00A91DA5" w:rsidP="009D648C">
            <w:pPr>
              <w:jc w:val="center"/>
            </w:pPr>
          </w:p>
        </w:tc>
      </w:tr>
      <w:tr w:rsidR="00A91DA5" w:rsidRPr="00267AC6" w:rsidTr="009D648C">
        <w:trPr>
          <w:trHeight w:val="300"/>
        </w:trPr>
        <w:tc>
          <w:tcPr>
            <w:tcW w:w="517" w:type="dxa"/>
            <w:vMerge w:val="restart"/>
          </w:tcPr>
          <w:p w:rsidR="00A91DA5" w:rsidRPr="00F84BCD" w:rsidRDefault="00A91DA5" w:rsidP="00137EAA">
            <w:r w:rsidRPr="00F84BCD">
              <w:t>1.</w:t>
            </w:r>
          </w:p>
        </w:tc>
        <w:tc>
          <w:tcPr>
            <w:tcW w:w="3560" w:type="dxa"/>
            <w:vMerge w:val="restart"/>
          </w:tcPr>
          <w:p w:rsidR="00A91DA5" w:rsidRPr="00F84BCD" w:rsidRDefault="00A91DA5" w:rsidP="00A91DA5">
            <w:pPr>
              <w:spacing w:after="0" w:line="240" w:lineRule="auto"/>
            </w:pPr>
            <w:r>
              <w:rPr>
                <w:rFonts w:ascii="Times New Roman" w:eastAsia="Times New Roman" w:hAnsi="Times New Roman" w:cs="Times New Roman"/>
                <w:sz w:val="24"/>
                <w:szCs w:val="24"/>
                <w:lang w:eastAsia="ru-RU"/>
              </w:rPr>
              <w:t>Регулярное обновление стенда наглядной агитации в здании администрации, обновление стенда наглядной агитации в здании администрации</w:t>
            </w:r>
          </w:p>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2015</w:t>
            </w:r>
          </w:p>
        </w:tc>
        <w:tc>
          <w:tcPr>
            <w:tcW w:w="1264" w:type="dxa"/>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val="restart"/>
          </w:tcPr>
          <w:p w:rsidR="00A91DA5" w:rsidRPr="00F84BCD" w:rsidRDefault="009D648C" w:rsidP="009D648C">
            <w:pPr>
              <w:jc w:val="center"/>
            </w:pPr>
            <w:r>
              <w:rPr>
                <w:rFonts w:ascii="Times New Roman" w:hAnsi="Times New Roman" w:cs="Times New Roman"/>
              </w:rPr>
              <w:t>Администрация сельского поселения «село Хайрюзово»</w:t>
            </w:r>
          </w:p>
        </w:tc>
      </w:tr>
      <w:tr w:rsidR="00A91DA5" w:rsidRPr="00267AC6" w:rsidTr="009D648C">
        <w:trPr>
          <w:trHeight w:val="300"/>
        </w:trPr>
        <w:tc>
          <w:tcPr>
            <w:tcW w:w="517" w:type="dxa"/>
            <w:vMerge/>
          </w:tcPr>
          <w:p w:rsidR="00A91DA5" w:rsidRPr="00F84BCD" w:rsidRDefault="00A91DA5" w:rsidP="00137EAA"/>
        </w:tc>
        <w:tc>
          <w:tcPr>
            <w:tcW w:w="3560" w:type="dxa"/>
            <w:vMerge/>
          </w:tcPr>
          <w:p w:rsidR="00A91DA5" w:rsidRPr="00F84BCD" w:rsidRDefault="00A91DA5" w:rsidP="00A91DA5"/>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2016</w:t>
            </w:r>
          </w:p>
        </w:tc>
        <w:tc>
          <w:tcPr>
            <w:tcW w:w="1264" w:type="dxa"/>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tcPr>
          <w:p w:rsidR="00A91DA5" w:rsidRPr="00F84BCD" w:rsidRDefault="00A91DA5" w:rsidP="009D648C">
            <w:pPr>
              <w:jc w:val="center"/>
            </w:pPr>
          </w:p>
        </w:tc>
      </w:tr>
      <w:tr w:rsidR="00A91DA5" w:rsidRPr="00267AC6" w:rsidTr="009D648C">
        <w:trPr>
          <w:trHeight w:val="300"/>
        </w:trPr>
        <w:tc>
          <w:tcPr>
            <w:tcW w:w="517" w:type="dxa"/>
            <w:vMerge/>
          </w:tcPr>
          <w:p w:rsidR="00A91DA5" w:rsidRPr="00F84BCD" w:rsidRDefault="00A91DA5" w:rsidP="00137EAA"/>
        </w:tc>
        <w:tc>
          <w:tcPr>
            <w:tcW w:w="3560" w:type="dxa"/>
            <w:vMerge/>
          </w:tcPr>
          <w:p w:rsidR="00A91DA5" w:rsidRPr="00F84BCD" w:rsidRDefault="00A91DA5" w:rsidP="00A91DA5"/>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2017</w:t>
            </w:r>
          </w:p>
        </w:tc>
        <w:tc>
          <w:tcPr>
            <w:tcW w:w="1264" w:type="dxa"/>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tcPr>
          <w:p w:rsidR="00A91DA5" w:rsidRPr="00F84BCD" w:rsidRDefault="00A91DA5" w:rsidP="009D648C">
            <w:pPr>
              <w:jc w:val="center"/>
            </w:pPr>
          </w:p>
        </w:tc>
      </w:tr>
      <w:tr w:rsidR="00A91DA5" w:rsidRPr="00267AC6" w:rsidTr="009D648C">
        <w:trPr>
          <w:trHeight w:val="300"/>
        </w:trPr>
        <w:tc>
          <w:tcPr>
            <w:tcW w:w="517" w:type="dxa"/>
            <w:vMerge w:val="restart"/>
          </w:tcPr>
          <w:p w:rsidR="00A91DA5" w:rsidRPr="00F84BCD" w:rsidRDefault="00A91DA5" w:rsidP="00137EAA">
            <w:r>
              <w:t>2.</w:t>
            </w:r>
          </w:p>
        </w:tc>
        <w:tc>
          <w:tcPr>
            <w:tcW w:w="3560" w:type="dxa"/>
            <w:vMerge w:val="restart"/>
          </w:tcPr>
          <w:p w:rsidR="00A91DA5" w:rsidRPr="00F84BCD" w:rsidRDefault="00A91DA5" w:rsidP="00A91DA5">
            <w:pPr>
              <w:spacing w:after="0" w:line="240" w:lineRule="auto"/>
            </w:pPr>
            <w:r>
              <w:rPr>
                <w:rFonts w:ascii="Times New Roman" w:eastAsia="Times New Roman" w:hAnsi="Times New Roman" w:cs="Times New Roman"/>
                <w:sz w:val="24"/>
                <w:szCs w:val="24"/>
                <w:lang w:eastAsia="ru-RU"/>
              </w:rPr>
              <w:t>Устройство минерализованной полосы,  обслуживание минерализованной полосы, оборудование подъездных путей к водоемам</w:t>
            </w:r>
          </w:p>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2015</w:t>
            </w:r>
          </w:p>
        </w:tc>
        <w:tc>
          <w:tcPr>
            <w:tcW w:w="1264" w:type="dxa"/>
            <w:vAlign w:val="center"/>
          </w:tcPr>
          <w:p w:rsidR="00A91DA5" w:rsidRPr="00A91DA5" w:rsidRDefault="00A91DA5" w:rsidP="00A91DA5">
            <w:pPr>
              <w:jc w:val="center"/>
              <w:rPr>
                <w:rFonts w:ascii="Times New Roman" w:hAnsi="Times New Roman" w:cs="Times New Roman"/>
              </w:rPr>
            </w:pPr>
            <w:r w:rsidRPr="00A91DA5">
              <w:rPr>
                <w:rFonts w:ascii="Times New Roman" w:hAnsi="Times New Roman" w:cs="Times New Roman"/>
              </w:rPr>
              <w:t>165,2</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sidRPr="00A91DA5">
              <w:rPr>
                <w:rFonts w:ascii="Times New Roman" w:hAnsi="Times New Roman" w:cs="Times New Roman"/>
              </w:rPr>
              <w:t>165,2</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val="restart"/>
          </w:tcPr>
          <w:p w:rsidR="00A91DA5" w:rsidRPr="00F84BCD" w:rsidRDefault="009D648C" w:rsidP="009D648C">
            <w:pPr>
              <w:jc w:val="center"/>
            </w:pPr>
            <w:r>
              <w:rPr>
                <w:rFonts w:ascii="Times New Roman" w:hAnsi="Times New Roman" w:cs="Times New Roman"/>
              </w:rPr>
              <w:t>Администрация сельского поселения «село Хайрюзово»</w:t>
            </w:r>
          </w:p>
        </w:tc>
      </w:tr>
      <w:tr w:rsidR="00A91DA5" w:rsidRPr="00267AC6" w:rsidTr="009D648C">
        <w:trPr>
          <w:trHeight w:val="300"/>
        </w:trPr>
        <w:tc>
          <w:tcPr>
            <w:tcW w:w="517" w:type="dxa"/>
            <w:vMerge/>
          </w:tcPr>
          <w:p w:rsidR="00A91DA5" w:rsidRPr="00F84BCD" w:rsidRDefault="00A91DA5" w:rsidP="00137EAA"/>
        </w:tc>
        <w:tc>
          <w:tcPr>
            <w:tcW w:w="3560" w:type="dxa"/>
            <w:vMerge/>
          </w:tcPr>
          <w:p w:rsidR="00A91DA5" w:rsidRPr="00F84BCD" w:rsidRDefault="00A91DA5" w:rsidP="00A91DA5"/>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2016</w:t>
            </w:r>
          </w:p>
        </w:tc>
        <w:tc>
          <w:tcPr>
            <w:tcW w:w="1264" w:type="dxa"/>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tcPr>
          <w:p w:rsidR="00A91DA5" w:rsidRPr="00F84BCD" w:rsidRDefault="00A91DA5" w:rsidP="009D648C">
            <w:pPr>
              <w:jc w:val="center"/>
            </w:pPr>
          </w:p>
        </w:tc>
      </w:tr>
      <w:tr w:rsidR="00A91DA5" w:rsidRPr="00267AC6" w:rsidTr="009D648C">
        <w:trPr>
          <w:trHeight w:val="300"/>
        </w:trPr>
        <w:tc>
          <w:tcPr>
            <w:tcW w:w="517" w:type="dxa"/>
            <w:vMerge/>
          </w:tcPr>
          <w:p w:rsidR="00A91DA5" w:rsidRPr="00F84BCD" w:rsidRDefault="00A91DA5" w:rsidP="00137EAA"/>
        </w:tc>
        <w:tc>
          <w:tcPr>
            <w:tcW w:w="3560" w:type="dxa"/>
            <w:vMerge/>
          </w:tcPr>
          <w:p w:rsidR="00A91DA5" w:rsidRPr="00F84BCD" w:rsidRDefault="00A91DA5" w:rsidP="00A91DA5"/>
        </w:tc>
        <w:tc>
          <w:tcPr>
            <w:tcW w:w="1444" w:type="dxa"/>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2017</w:t>
            </w:r>
          </w:p>
        </w:tc>
        <w:tc>
          <w:tcPr>
            <w:tcW w:w="1264" w:type="dxa"/>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tcPr>
          <w:p w:rsidR="00A91DA5" w:rsidRPr="00F84BCD" w:rsidRDefault="00A91DA5" w:rsidP="009D648C">
            <w:pPr>
              <w:jc w:val="center"/>
            </w:pPr>
          </w:p>
        </w:tc>
      </w:tr>
      <w:tr w:rsidR="00A91DA5" w:rsidRPr="00F84BCD" w:rsidTr="009D648C">
        <w:trPr>
          <w:trHeight w:val="300"/>
        </w:trPr>
        <w:tc>
          <w:tcPr>
            <w:tcW w:w="517" w:type="dxa"/>
            <w:vMerge w:val="restart"/>
            <w:tcBorders>
              <w:top w:val="single" w:sz="4" w:space="0" w:color="auto"/>
              <w:left w:val="single" w:sz="4" w:space="0" w:color="auto"/>
              <w:right w:val="single" w:sz="4" w:space="0" w:color="auto"/>
            </w:tcBorders>
          </w:tcPr>
          <w:p w:rsidR="00A91DA5" w:rsidRPr="00F84BCD" w:rsidRDefault="00A91DA5" w:rsidP="00137EAA">
            <w:r>
              <w:t>3.</w:t>
            </w:r>
          </w:p>
        </w:tc>
        <w:tc>
          <w:tcPr>
            <w:tcW w:w="3560" w:type="dxa"/>
            <w:vMerge w:val="restart"/>
            <w:tcBorders>
              <w:top w:val="single" w:sz="4" w:space="0" w:color="auto"/>
              <w:left w:val="single" w:sz="4" w:space="0" w:color="auto"/>
              <w:right w:val="single" w:sz="4" w:space="0" w:color="auto"/>
            </w:tcBorders>
          </w:tcPr>
          <w:p w:rsidR="00A91DA5" w:rsidRPr="008C4350" w:rsidRDefault="00A91DA5" w:rsidP="00A91DA5">
            <w:pPr>
              <w:spacing w:after="0" w:line="240" w:lineRule="auto"/>
            </w:pPr>
            <w:r w:rsidRPr="008C4350">
              <w:rPr>
                <w:rFonts w:ascii="Times New Roman" w:eastAsia="Times New Roman" w:hAnsi="Times New Roman" w:cs="Times New Roman"/>
                <w:bCs/>
                <w:sz w:val="24"/>
                <w:szCs w:val="24"/>
                <w:lang w:eastAsia="ru-RU"/>
              </w:rPr>
              <w:t>Приобретение материальных запасов и сре</w:t>
            </w:r>
            <w:proofErr w:type="gramStart"/>
            <w:r w:rsidRPr="008C4350">
              <w:rPr>
                <w:rFonts w:ascii="Times New Roman" w:eastAsia="Times New Roman" w:hAnsi="Times New Roman" w:cs="Times New Roman"/>
                <w:bCs/>
                <w:sz w:val="24"/>
                <w:szCs w:val="24"/>
                <w:lang w:eastAsia="ru-RU"/>
              </w:rPr>
              <w:t>дств св</w:t>
            </w:r>
            <w:proofErr w:type="gramEnd"/>
            <w:r w:rsidRPr="008C4350">
              <w:rPr>
                <w:rFonts w:ascii="Times New Roman" w:eastAsia="Times New Roman" w:hAnsi="Times New Roman" w:cs="Times New Roman"/>
                <w:bCs/>
                <w:sz w:val="24"/>
                <w:szCs w:val="24"/>
                <w:lang w:eastAsia="ru-RU"/>
              </w:rPr>
              <w:t>язи для создания резерва для ликвидации ЧС природного и техногенного характера</w:t>
            </w:r>
          </w:p>
        </w:tc>
        <w:tc>
          <w:tcPr>
            <w:tcW w:w="1444" w:type="dxa"/>
            <w:tcBorders>
              <w:top w:val="single" w:sz="4" w:space="0" w:color="auto"/>
              <w:left w:val="single" w:sz="4" w:space="0" w:color="auto"/>
              <w:bottom w:val="single" w:sz="4" w:space="0" w:color="auto"/>
              <w:right w:val="single" w:sz="4" w:space="0" w:color="auto"/>
            </w:tcBorders>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2015</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A91DA5">
            <w:pPr>
              <w:jc w:val="center"/>
              <w:rPr>
                <w:rFonts w:ascii="Times New Roman" w:hAnsi="Times New Roman" w:cs="Times New Roman"/>
              </w:rPr>
            </w:pPr>
            <w:r w:rsidRPr="00A91DA5">
              <w:rPr>
                <w:rFonts w:ascii="Times New Roman" w:hAnsi="Times New Roman" w:cs="Times New Roman"/>
              </w:rPr>
              <w:t>164,5</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sidRPr="00A91DA5">
              <w:rPr>
                <w:rFonts w:ascii="Times New Roman" w:hAnsi="Times New Roman" w:cs="Times New Roman"/>
              </w:rPr>
              <w:t>164,5</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val="restart"/>
            <w:tcBorders>
              <w:top w:val="single" w:sz="4" w:space="0" w:color="auto"/>
              <w:left w:val="single" w:sz="4" w:space="0" w:color="auto"/>
              <w:right w:val="single" w:sz="4" w:space="0" w:color="auto"/>
            </w:tcBorders>
          </w:tcPr>
          <w:p w:rsidR="00A91DA5" w:rsidRPr="00F84BCD" w:rsidRDefault="009D648C" w:rsidP="009D648C">
            <w:pPr>
              <w:jc w:val="center"/>
            </w:pPr>
            <w:r>
              <w:rPr>
                <w:rFonts w:ascii="Times New Roman" w:hAnsi="Times New Roman" w:cs="Times New Roman"/>
              </w:rPr>
              <w:t>Администрация сельского поселения «село Хайрюзово»</w:t>
            </w:r>
          </w:p>
        </w:tc>
      </w:tr>
      <w:tr w:rsidR="00A91DA5" w:rsidRPr="00F84BCD" w:rsidTr="009D648C">
        <w:trPr>
          <w:trHeight w:val="300"/>
        </w:trPr>
        <w:tc>
          <w:tcPr>
            <w:tcW w:w="517" w:type="dxa"/>
            <w:vMerge/>
            <w:tcBorders>
              <w:left w:val="single" w:sz="4" w:space="0" w:color="auto"/>
              <w:right w:val="single" w:sz="4" w:space="0" w:color="auto"/>
            </w:tcBorders>
          </w:tcPr>
          <w:p w:rsidR="00A91DA5" w:rsidRPr="00F84BCD" w:rsidRDefault="00A91DA5" w:rsidP="00137EAA"/>
        </w:tc>
        <w:tc>
          <w:tcPr>
            <w:tcW w:w="3560" w:type="dxa"/>
            <w:vMerge/>
            <w:tcBorders>
              <w:left w:val="single" w:sz="4" w:space="0" w:color="auto"/>
              <w:right w:val="single" w:sz="4" w:space="0" w:color="auto"/>
            </w:tcBorders>
          </w:tcPr>
          <w:p w:rsidR="00A91DA5" w:rsidRPr="00F84BCD" w:rsidRDefault="00A91DA5" w:rsidP="00137EAA"/>
        </w:tc>
        <w:tc>
          <w:tcPr>
            <w:tcW w:w="1444" w:type="dxa"/>
            <w:tcBorders>
              <w:top w:val="single" w:sz="4" w:space="0" w:color="auto"/>
              <w:left w:val="single" w:sz="4" w:space="0" w:color="auto"/>
              <w:bottom w:val="single" w:sz="4" w:space="0" w:color="auto"/>
              <w:right w:val="single" w:sz="4" w:space="0" w:color="auto"/>
            </w:tcBorders>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2016</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tcBorders>
              <w:left w:val="single" w:sz="4" w:space="0" w:color="auto"/>
              <w:right w:val="single" w:sz="4" w:space="0" w:color="auto"/>
            </w:tcBorders>
          </w:tcPr>
          <w:p w:rsidR="00A91DA5" w:rsidRPr="00F84BCD" w:rsidRDefault="00A91DA5" w:rsidP="00137EAA"/>
        </w:tc>
      </w:tr>
      <w:tr w:rsidR="00A91DA5" w:rsidRPr="00F84BCD" w:rsidTr="009D648C">
        <w:trPr>
          <w:trHeight w:val="300"/>
        </w:trPr>
        <w:tc>
          <w:tcPr>
            <w:tcW w:w="517" w:type="dxa"/>
            <w:vMerge/>
            <w:tcBorders>
              <w:left w:val="single" w:sz="4" w:space="0" w:color="auto"/>
              <w:bottom w:val="single" w:sz="4" w:space="0" w:color="auto"/>
              <w:right w:val="single" w:sz="4" w:space="0" w:color="auto"/>
            </w:tcBorders>
          </w:tcPr>
          <w:p w:rsidR="00A91DA5" w:rsidRPr="00F84BCD" w:rsidRDefault="00A91DA5" w:rsidP="00137EAA"/>
        </w:tc>
        <w:tc>
          <w:tcPr>
            <w:tcW w:w="3560" w:type="dxa"/>
            <w:vMerge/>
            <w:tcBorders>
              <w:left w:val="single" w:sz="4" w:space="0" w:color="auto"/>
              <w:bottom w:val="single" w:sz="4" w:space="0" w:color="auto"/>
              <w:right w:val="single" w:sz="4" w:space="0" w:color="auto"/>
            </w:tcBorders>
          </w:tcPr>
          <w:p w:rsidR="00A91DA5" w:rsidRPr="00F84BCD" w:rsidRDefault="00A91DA5" w:rsidP="00137EAA"/>
        </w:tc>
        <w:tc>
          <w:tcPr>
            <w:tcW w:w="1444" w:type="dxa"/>
            <w:tcBorders>
              <w:top w:val="single" w:sz="4" w:space="0" w:color="auto"/>
              <w:left w:val="single" w:sz="4" w:space="0" w:color="auto"/>
              <w:bottom w:val="single" w:sz="4" w:space="0" w:color="auto"/>
              <w:right w:val="single" w:sz="4" w:space="0" w:color="auto"/>
            </w:tcBorders>
            <w:vAlign w:val="center"/>
          </w:tcPr>
          <w:p w:rsidR="00A91DA5" w:rsidRPr="008853DD" w:rsidRDefault="00A91DA5" w:rsidP="00A91DA5">
            <w:pPr>
              <w:jc w:val="center"/>
              <w:rPr>
                <w:rFonts w:ascii="Times New Roman" w:hAnsi="Times New Roman" w:cs="Times New Roman"/>
              </w:rPr>
            </w:pPr>
            <w:r w:rsidRPr="008853DD">
              <w:rPr>
                <w:rFonts w:ascii="Times New Roman" w:hAnsi="Times New Roman" w:cs="Times New Roman"/>
              </w:rPr>
              <w:t>2017</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A91DA5">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629"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264" w:type="dxa"/>
            <w:tcBorders>
              <w:top w:val="single" w:sz="4" w:space="0" w:color="auto"/>
              <w:left w:val="single" w:sz="4" w:space="0" w:color="auto"/>
              <w:bottom w:val="single" w:sz="4" w:space="0" w:color="auto"/>
              <w:right w:val="single" w:sz="4" w:space="0" w:color="auto"/>
            </w:tcBorders>
            <w:vAlign w:val="center"/>
          </w:tcPr>
          <w:p w:rsidR="00A91DA5" w:rsidRPr="00A91DA5" w:rsidRDefault="00A91DA5" w:rsidP="00137EAA">
            <w:pPr>
              <w:jc w:val="center"/>
              <w:rPr>
                <w:rFonts w:ascii="Times New Roman" w:hAnsi="Times New Roman" w:cs="Times New Roman"/>
              </w:rPr>
            </w:pPr>
            <w:r>
              <w:rPr>
                <w:rFonts w:ascii="Times New Roman" w:hAnsi="Times New Roman" w:cs="Times New Roman"/>
              </w:rPr>
              <w:t>0,0</w:t>
            </w:r>
          </w:p>
        </w:tc>
        <w:tc>
          <w:tcPr>
            <w:tcW w:w="1947" w:type="dxa"/>
            <w:vMerge/>
            <w:tcBorders>
              <w:left w:val="single" w:sz="4" w:space="0" w:color="auto"/>
              <w:bottom w:val="single" w:sz="4" w:space="0" w:color="auto"/>
              <w:right w:val="single" w:sz="4" w:space="0" w:color="auto"/>
            </w:tcBorders>
          </w:tcPr>
          <w:p w:rsidR="00A91DA5" w:rsidRPr="00F84BCD" w:rsidRDefault="00A91DA5" w:rsidP="00137EAA"/>
        </w:tc>
      </w:tr>
    </w:tbl>
    <w:p w:rsidR="00A85A1C" w:rsidRDefault="00A85A1C" w:rsidP="00A85A1C">
      <w:pPr>
        <w:jc w:val="right"/>
      </w:pPr>
    </w:p>
    <w:p w:rsidR="0014487B" w:rsidRPr="00A85A1C" w:rsidRDefault="0014487B" w:rsidP="0014487B">
      <w:pPr>
        <w:shd w:val="clear" w:color="auto" w:fill="FFFFFF"/>
        <w:spacing w:after="105" w:line="240" w:lineRule="auto"/>
        <w:rPr>
          <w:rFonts w:ascii="Times New Roman" w:eastAsia="Times New Roman" w:hAnsi="Times New Roman" w:cs="Times New Roman"/>
          <w:sz w:val="24"/>
          <w:szCs w:val="24"/>
          <w:lang w:eastAsia="ru-RU"/>
        </w:rPr>
      </w:pPr>
    </w:p>
    <w:p w:rsidR="00A85A1C" w:rsidRDefault="00A85A1C" w:rsidP="0014487B">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sectPr w:rsidR="00A85A1C" w:rsidSect="00A85A1C">
          <w:pgSz w:w="16838" w:h="11906" w:orient="landscape"/>
          <w:pgMar w:top="1701" w:right="1134" w:bottom="851" w:left="1134" w:header="709" w:footer="709" w:gutter="0"/>
          <w:cols w:space="708"/>
          <w:docGrid w:linePitch="360"/>
        </w:sectPr>
      </w:pPr>
    </w:p>
    <w:p w:rsidR="0014487B" w:rsidRPr="0014487B" w:rsidRDefault="0014487B" w:rsidP="00A0271F">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p>
    <w:sectPr w:rsidR="0014487B" w:rsidRPr="0014487B" w:rsidSect="00775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87B"/>
    <w:rsid w:val="000A25B6"/>
    <w:rsid w:val="0014487B"/>
    <w:rsid w:val="001F7B35"/>
    <w:rsid w:val="00217BFD"/>
    <w:rsid w:val="0024284F"/>
    <w:rsid w:val="00314AD1"/>
    <w:rsid w:val="00314B98"/>
    <w:rsid w:val="00316C56"/>
    <w:rsid w:val="00344352"/>
    <w:rsid w:val="003F06F5"/>
    <w:rsid w:val="003F538B"/>
    <w:rsid w:val="0047653D"/>
    <w:rsid w:val="005856B0"/>
    <w:rsid w:val="005D3914"/>
    <w:rsid w:val="005D452A"/>
    <w:rsid w:val="007200E6"/>
    <w:rsid w:val="00775DAD"/>
    <w:rsid w:val="00815C0C"/>
    <w:rsid w:val="00861109"/>
    <w:rsid w:val="008853DD"/>
    <w:rsid w:val="008C4350"/>
    <w:rsid w:val="008C7596"/>
    <w:rsid w:val="009A2B3A"/>
    <w:rsid w:val="009D648C"/>
    <w:rsid w:val="00A0271F"/>
    <w:rsid w:val="00A85A1C"/>
    <w:rsid w:val="00A91DA5"/>
    <w:rsid w:val="00B87191"/>
    <w:rsid w:val="00D739AF"/>
    <w:rsid w:val="00EF39E2"/>
    <w:rsid w:val="00F027F9"/>
    <w:rsid w:val="00F60527"/>
    <w:rsid w:val="00FA3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0C"/>
  </w:style>
  <w:style w:type="paragraph" w:styleId="2">
    <w:name w:val="heading 2"/>
    <w:basedOn w:val="a"/>
    <w:link w:val="20"/>
    <w:uiPriority w:val="9"/>
    <w:qFormat/>
    <w:rsid w:val="00144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8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8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48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4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87B"/>
    <w:rPr>
      <w:b/>
      <w:bCs/>
    </w:rPr>
  </w:style>
  <w:style w:type="paragraph" w:customStyle="1" w:styleId="aj">
    <w:name w:val="_aj"/>
    <w:basedOn w:val="a"/>
    <w:rsid w:val="0014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5C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C0C"/>
    <w:rPr>
      <w:rFonts w:ascii="Tahoma" w:hAnsi="Tahoma" w:cs="Tahoma"/>
      <w:sz w:val="16"/>
      <w:szCs w:val="16"/>
    </w:rPr>
  </w:style>
  <w:style w:type="character" w:customStyle="1" w:styleId="FontStyle49">
    <w:name w:val="Font Style49"/>
    <w:rsid w:val="00815C0C"/>
    <w:rPr>
      <w:rFonts w:ascii="Arial" w:hAnsi="Arial" w:cs="Arial"/>
      <w:sz w:val="18"/>
      <w:szCs w:val="18"/>
    </w:rPr>
  </w:style>
  <w:style w:type="paragraph" w:customStyle="1" w:styleId="1">
    <w:name w:val="Обычный1"/>
    <w:rsid w:val="00815C0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0C"/>
  </w:style>
  <w:style w:type="paragraph" w:styleId="2">
    <w:name w:val="heading 2"/>
    <w:basedOn w:val="a"/>
    <w:link w:val="20"/>
    <w:uiPriority w:val="9"/>
    <w:qFormat/>
    <w:rsid w:val="00144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8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8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48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4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87B"/>
    <w:rPr>
      <w:b/>
      <w:bCs/>
    </w:rPr>
  </w:style>
  <w:style w:type="paragraph" w:customStyle="1" w:styleId="aj">
    <w:name w:val="_aj"/>
    <w:basedOn w:val="a"/>
    <w:rsid w:val="00144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5C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C0C"/>
    <w:rPr>
      <w:rFonts w:ascii="Tahoma" w:hAnsi="Tahoma" w:cs="Tahoma"/>
      <w:sz w:val="16"/>
      <w:szCs w:val="16"/>
    </w:rPr>
  </w:style>
  <w:style w:type="character" w:customStyle="1" w:styleId="FontStyle49">
    <w:name w:val="Font Style49"/>
    <w:rsid w:val="00815C0C"/>
    <w:rPr>
      <w:rFonts w:ascii="Arial" w:hAnsi="Arial" w:cs="Arial"/>
      <w:sz w:val="18"/>
      <w:szCs w:val="18"/>
    </w:rPr>
  </w:style>
  <w:style w:type="paragraph" w:customStyle="1" w:styleId="Normal">
    <w:name w:val="Normal"/>
    <w:rsid w:val="00815C0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71157713">
      <w:bodyDiv w:val="1"/>
      <w:marLeft w:val="0"/>
      <w:marRight w:val="0"/>
      <w:marTop w:val="0"/>
      <w:marBottom w:val="0"/>
      <w:divBdr>
        <w:top w:val="none" w:sz="0" w:space="0" w:color="auto"/>
        <w:left w:val="none" w:sz="0" w:space="0" w:color="auto"/>
        <w:bottom w:val="none" w:sz="0" w:space="0" w:color="auto"/>
        <w:right w:val="none" w:sz="0" w:space="0" w:color="auto"/>
      </w:divBdr>
    </w:div>
    <w:div w:id="1338384622">
      <w:bodyDiv w:val="1"/>
      <w:marLeft w:val="0"/>
      <w:marRight w:val="0"/>
      <w:marTop w:val="0"/>
      <w:marBottom w:val="0"/>
      <w:divBdr>
        <w:top w:val="none" w:sz="0" w:space="0" w:color="auto"/>
        <w:left w:val="none" w:sz="0" w:space="0" w:color="auto"/>
        <w:bottom w:val="none" w:sz="0" w:space="0" w:color="auto"/>
        <w:right w:val="none" w:sz="0" w:space="0" w:color="auto"/>
      </w:divBdr>
      <w:divsChild>
        <w:div w:id="3828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4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27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2015-04-10T04:32:00Z</cp:lastPrinted>
  <dcterms:created xsi:type="dcterms:W3CDTF">2015-04-02T07:01:00Z</dcterms:created>
  <dcterms:modified xsi:type="dcterms:W3CDTF">2015-04-14T06:23:00Z</dcterms:modified>
</cp:coreProperties>
</file>