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88" w:rsidRDefault="00EA3688" w:rsidP="00EA3688">
      <w:pPr>
        <w:pStyle w:val="a6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EA3688" w:rsidRDefault="00EA3688" w:rsidP="00EA3688">
      <w:pPr>
        <w:pStyle w:val="a6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EA3688" w:rsidRDefault="00EA3688" w:rsidP="00EA3688">
      <w:pPr>
        <w:pStyle w:val="a6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EA3688" w:rsidRDefault="00EA3688" w:rsidP="00EA3688">
      <w:pPr>
        <w:pStyle w:val="a6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EA3688" w:rsidRDefault="00EA3688" w:rsidP="00EA3688">
      <w:pPr>
        <w:pStyle w:val="a6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EA3688" w:rsidRDefault="00EA3688" w:rsidP="00EA368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</w:p>
    <w:p w:rsidR="00EA3688" w:rsidRDefault="00EA3688" w:rsidP="00EA3688">
      <w:pPr>
        <w:pStyle w:val="a6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 О С Т А Н О В Л е н и е</w:t>
      </w:r>
    </w:p>
    <w:p w:rsidR="00EA3688" w:rsidRDefault="0003015A" w:rsidP="00EA3688">
      <w:pPr>
        <w:jc w:val="center"/>
        <w:rPr>
          <w:rFonts w:eastAsiaTheme="minorHAnsi"/>
          <w:bCs/>
          <w:caps/>
          <w:sz w:val="32"/>
          <w:szCs w:val="32"/>
          <w:lang w:eastAsia="en-US"/>
        </w:rPr>
      </w:pPr>
      <w:r>
        <w:rPr>
          <w:rFonts w:eastAsiaTheme="minorHAnsi"/>
          <w:bCs/>
          <w:caps/>
          <w:sz w:val="32"/>
          <w:szCs w:val="32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EA3688" w:rsidRDefault="00EA3688" w:rsidP="00EA3688">
      <w:pPr>
        <w:pStyle w:val="a6"/>
        <w:rPr>
          <w:rFonts w:ascii="Times New Roman" w:hAnsi="Times New Roman" w:cs="Times New Roman"/>
          <w:bCs/>
          <w:caps/>
        </w:rPr>
      </w:pPr>
    </w:p>
    <w:p w:rsidR="00EA3688" w:rsidRDefault="00EA3688" w:rsidP="00EA3688">
      <w:pPr>
        <w:pStyle w:val="a6"/>
        <w:rPr>
          <w:rFonts w:ascii="Times New Roman" w:hAnsi="Times New Roman" w:cs="Times New Roman"/>
          <w:sz w:val="26"/>
        </w:rPr>
      </w:pPr>
    </w:p>
    <w:p w:rsidR="00EA3688" w:rsidRDefault="0003015A" w:rsidP="00EA368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08.08</w:t>
      </w:r>
      <w:bookmarkStart w:id="0" w:name="_GoBack"/>
      <w:bookmarkEnd w:id="0"/>
      <w:r w:rsidR="00EA3688">
        <w:rPr>
          <w:rFonts w:ascii="Times New Roman" w:hAnsi="Times New Roman" w:cs="Times New Roman"/>
          <w:sz w:val="28"/>
          <w:szCs w:val="28"/>
        </w:rPr>
        <w:t xml:space="preserve">.2019 г.  № 10-П      </w:t>
      </w:r>
    </w:p>
    <w:p w:rsidR="00EA3688" w:rsidRDefault="00EA3688" w:rsidP="00EA3688">
      <w:pPr>
        <w:tabs>
          <w:tab w:val="left" w:pos="8460"/>
        </w:tabs>
        <w:jc w:val="both"/>
        <w:rPr>
          <w:sz w:val="28"/>
          <w:szCs w:val="28"/>
        </w:rPr>
      </w:pPr>
    </w:p>
    <w:p w:rsidR="00EA3688" w:rsidRDefault="00EA3688" w:rsidP="00EA3688">
      <w:pPr>
        <w:tabs>
          <w:tab w:val="left" w:pos="8460"/>
        </w:tabs>
        <w:jc w:val="both"/>
        <w:rPr>
          <w:sz w:val="28"/>
          <w:szCs w:val="28"/>
        </w:rPr>
      </w:pPr>
    </w:p>
    <w:p w:rsidR="00EA3688" w:rsidRDefault="00EA3688" w:rsidP="00EA3688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сроков размещения </w:t>
      </w:r>
    </w:p>
    <w:p w:rsidR="00EA3688" w:rsidRDefault="00EA3688" w:rsidP="00EA3688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порядка актуализации Реестра муниципального</w:t>
      </w:r>
    </w:p>
    <w:p w:rsidR="00EA3688" w:rsidRDefault="00EA3688" w:rsidP="00EA3688">
      <w:pPr>
        <w:rPr>
          <w:sz w:val="28"/>
          <w:szCs w:val="28"/>
        </w:rPr>
      </w:pPr>
      <w:r>
        <w:rPr>
          <w:sz w:val="28"/>
          <w:szCs w:val="28"/>
        </w:rPr>
        <w:t>имущества, находящегося в собственности</w:t>
      </w:r>
    </w:p>
    <w:p w:rsidR="00EA3688" w:rsidRDefault="00EA3688" w:rsidP="00EA368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EA3688" w:rsidRDefault="00EA3688" w:rsidP="00EA3688">
      <w:pPr>
        <w:rPr>
          <w:sz w:val="28"/>
          <w:szCs w:val="28"/>
        </w:rPr>
      </w:pPr>
      <w:r>
        <w:rPr>
          <w:sz w:val="28"/>
          <w:szCs w:val="28"/>
        </w:rPr>
        <w:t>«село Хайрюзово»</w:t>
      </w:r>
    </w:p>
    <w:p w:rsidR="00EA3688" w:rsidRDefault="00EA3688" w:rsidP="00EA3688">
      <w:pPr>
        <w:rPr>
          <w:sz w:val="28"/>
          <w:szCs w:val="28"/>
        </w:rPr>
      </w:pPr>
    </w:p>
    <w:p w:rsidR="00EA3688" w:rsidRDefault="00EA3688" w:rsidP="00EA3688">
      <w:pPr>
        <w:rPr>
          <w:sz w:val="28"/>
          <w:szCs w:val="28"/>
        </w:rPr>
      </w:pPr>
    </w:p>
    <w:p w:rsidR="00EA3688" w:rsidRDefault="00EA3688" w:rsidP="00EA3688">
      <w:pPr>
        <w:pStyle w:val="1"/>
        <w:tabs>
          <w:tab w:val="left" w:pos="709"/>
        </w:tabs>
        <w:jc w:val="both"/>
      </w:pPr>
      <w:r>
        <w:t xml:space="preserve">         </w:t>
      </w:r>
    </w:p>
    <w:p w:rsidR="00EA3688" w:rsidRPr="00471667" w:rsidRDefault="00EA3688" w:rsidP="00EA3688">
      <w:pPr>
        <w:pStyle w:val="1"/>
        <w:tabs>
          <w:tab w:val="left" w:pos="709"/>
        </w:tabs>
        <w:jc w:val="both"/>
        <w:rPr>
          <w:rFonts w:eastAsia="Lucida Sans Unicode" w:cs="Tahoma"/>
          <w:b w:val="0"/>
          <w:szCs w:val="28"/>
        </w:rPr>
      </w:pPr>
      <w:r>
        <w:tab/>
      </w:r>
      <w:r w:rsidRPr="005A349E">
        <w:rPr>
          <w:b w:val="0"/>
        </w:rPr>
        <w:t>В соответствии с пунктом 2 «г» перечня поручений Президента Российской Федерации по итогам заседания Государственного совета Российской Федерации 5 апреля 2018 года</w:t>
      </w:r>
      <w:r>
        <w:rPr>
          <w:b w:val="0"/>
        </w:rPr>
        <w:t xml:space="preserve"> </w:t>
      </w:r>
      <w:r w:rsidRPr="005A349E">
        <w:rPr>
          <w:b w:val="0"/>
        </w:rPr>
        <w:t xml:space="preserve"> (№ Пр-817 ГС от 15 мая 2018 года),</w:t>
      </w:r>
      <w:r>
        <w:t xml:space="preserve"> </w:t>
      </w:r>
      <w:r>
        <w:rPr>
          <w:b w:val="0"/>
          <w:szCs w:val="28"/>
        </w:rPr>
        <w:t xml:space="preserve"> с Уставом муниципального образования «Тигильский муниципальный район», </w:t>
      </w:r>
      <w:r w:rsidRPr="00471667">
        <w:rPr>
          <w:b w:val="0"/>
          <w:szCs w:val="28"/>
        </w:rPr>
        <w:t xml:space="preserve">на </w:t>
      </w:r>
      <w:r>
        <w:rPr>
          <w:b w:val="0"/>
          <w:szCs w:val="28"/>
        </w:rPr>
        <w:t xml:space="preserve">основании </w:t>
      </w:r>
      <w:r w:rsidRPr="00471667">
        <w:rPr>
          <w:b w:val="0"/>
        </w:rPr>
        <w:t>приказа Министерства экономического развития Российской Федерации от 30.08.2011 № 424</w:t>
      </w:r>
      <w:r>
        <w:rPr>
          <w:b w:val="0"/>
        </w:rPr>
        <w:t xml:space="preserve">  </w:t>
      </w:r>
      <w:r w:rsidRPr="00471667">
        <w:rPr>
          <w:b w:val="0"/>
        </w:rPr>
        <w:t>«Об утверждении Порядка ведения органами местного самоуправления реестров муниципального имущества»</w:t>
      </w:r>
    </w:p>
    <w:p w:rsidR="00EA3688" w:rsidRDefault="00EA3688" w:rsidP="00EA3688">
      <w:pPr>
        <w:pStyle w:val="a5"/>
        <w:spacing w:before="0" w:after="0"/>
        <w:jc w:val="both"/>
        <w:rPr>
          <w:rFonts w:ascii="Times New Roman" w:eastAsia="Times New Roman" w:hAnsi="Times New Roman" w:cs="Times New Roman"/>
        </w:rPr>
      </w:pPr>
    </w:p>
    <w:p w:rsidR="00EA3688" w:rsidRDefault="00EA3688" w:rsidP="00EA3688">
      <w:pPr>
        <w:pStyle w:val="a5"/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АДМИНИСТРАЦИЯ  ПОСТАНОВЛЯЕТ:</w:t>
      </w:r>
    </w:p>
    <w:p w:rsidR="00EA3688" w:rsidRDefault="00EA3688" w:rsidP="00EA3688">
      <w:pPr>
        <w:jc w:val="both"/>
        <w:rPr>
          <w:sz w:val="28"/>
          <w:szCs w:val="28"/>
        </w:rPr>
      </w:pPr>
    </w:p>
    <w:p w:rsidR="00EA3688" w:rsidRDefault="00EA3688" w:rsidP="00EA368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A349E">
        <w:rPr>
          <w:sz w:val="28"/>
          <w:szCs w:val="28"/>
        </w:rPr>
        <w:t xml:space="preserve">Ежегодно в срок до 05 июня текущего года Реестр муниципального имущества подлежит размещению </w:t>
      </w:r>
      <w:r>
        <w:rPr>
          <w:sz w:val="28"/>
          <w:szCs w:val="28"/>
        </w:rPr>
        <w:t xml:space="preserve">на официальном сайте сельского поселения «село Хайрюзово» и </w:t>
      </w:r>
      <w:r w:rsidRPr="005A349E">
        <w:rPr>
          <w:sz w:val="28"/>
          <w:szCs w:val="28"/>
        </w:rPr>
        <w:t>в сети</w:t>
      </w:r>
      <w:r>
        <w:rPr>
          <w:sz w:val="28"/>
          <w:szCs w:val="28"/>
        </w:rPr>
        <w:t xml:space="preserve"> «Интернет»</w:t>
      </w:r>
      <w:r w:rsidRPr="005A349E">
        <w:rPr>
          <w:sz w:val="28"/>
          <w:szCs w:val="28"/>
        </w:rPr>
        <w:t xml:space="preserve"> по состоянию на 01 января текущего года</w:t>
      </w:r>
    </w:p>
    <w:p w:rsidR="00EA3688" w:rsidRPr="005A349E" w:rsidRDefault="00EA3688" w:rsidP="00EA368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A349E">
        <w:rPr>
          <w:sz w:val="28"/>
          <w:szCs w:val="28"/>
        </w:rPr>
        <w:t xml:space="preserve">Контроль над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EA3688" w:rsidRPr="005A349E" w:rsidRDefault="00EA3688" w:rsidP="00EA3688">
      <w:pPr>
        <w:numPr>
          <w:ilvl w:val="0"/>
          <w:numId w:val="1"/>
        </w:numPr>
        <w:ind w:left="709" w:hanging="1"/>
        <w:jc w:val="both"/>
        <w:rPr>
          <w:sz w:val="28"/>
          <w:szCs w:val="28"/>
        </w:rPr>
      </w:pPr>
      <w:r w:rsidRPr="005A349E">
        <w:rPr>
          <w:sz w:val="28"/>
          <w:szCs w:val="28"/>
        </w:rPr>
        <w:t>Настоящее постановление вступа</w:t>
      </w:r>
      <w:r>
        <w:rPr>
          <w:sz w:val="28"/>
          <w:szCs w:val="28"/>
        </w:rPr>
        <w:t>ет в силу со дня его подписания.</w:t>
      </w:r>
    </w:p>
    <w:p w:rsidR="00EA3688" w:rsidRDefault="00EA3688" w:rsidP="00EA3688">
      <w:pPr>
        <w:jc w:val="both"/>
        <w:rPr>
          <w:sz w:val="28"/>
          <w:szCs w:val="28"/>
        </w:rPr>
      </w:pPr>
    </w:p>
    <w:p w:rsidR="00DE362F" w:rsidRDefault="00DE362F"/>
    <w:p w:rsidR="00EA3688" w:rsidRDefault="00EA3688"/>
    <w:p w:rsidR="00EA3688" w:rsidRPr="00EA3688" w:rsidRDefault="00EA3688">
      <w:pPr>
        <w:rPr>
          <w:sz w:val="28"/>
          <w:szCs w:val="28"/>
        </w:rPr>
      </w:pPr>
      <w:r w:rsidRPr="00EA3688">
        <w:rPr>
          <w:sz w:val="28"/>
          <w:szCs w:val="28"/>
        </w:rPr>
        <w:t>Глава сельского поселения:</w:t>
      </w:r>
      <w:r w:rsidRPr="00EA3688">
        <w:rPr>
          <w:sz w:val="28"/>
          <w:szCs w:val="28"/>
        </w:rPr>
        <w:tab/>
      </w:r>
      <w:r w:rsidRPr="00EA3688">
        <w:rPr>
          <w:sz w:val="28"/>
          <w:szCs w:val="28"/>
        </w:rPr>
        <w:tab/>
      </w:r>
      <w:r w:rsidRPr="00EA3688">
        <w:rPr>
          <w:sz w:val="28"/>
          <w:szCs w:val="28"/>
        </w:rPr>
        <w:tab/>
      </w:r>
      <w:r w:rsidRPr="00EA3688">
        <w:rPr>
          <w:sz w:val="28"/>
          <w:szCs w:val="28"/>
        </w:rPr>
        <w:tab/>
      </w:r>
      <w:r w:rsidRPr="00EA3688">
        <w:rPr>
          <w:sz w:val="28"/>
          <w:szCs w:val="28"/>
        </w:rPr>
        <w:tab/>
      </w:r>
      <w:r w:rsidRPr="00EA3688">
        <w:rPr>
          <w:sz w:val="28"/>
          <w:szCs w:val="28"/>
        </w:rPr>
        <w:tab/>
        <w:t>Г.А.Зюбяирова</w:t>
      </w:r>
    </w:p>
    <w:sectPr w:rsidR="00EA3688" w:rsidRPr="00EA3688" w:rsidSect="00350C5D"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3751"/>
    <w:multiLevelType w:val="hybridMultilevel"/>
    <w:tmpl w:val="D930A4F2"/>
    <w:lvl w:ilvl="0" w:tplc="088C2730">
      <w:start w:val="1"/>
      <w:numFmt w:val="decimal"/>
      <w:lvlText w:val="%1."/>
      <w:lvlJc w:val="left"/>
      <w:pPr>
        <w:ind w:left="1758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02"/>
    <w:rsid w:val="0003015A"/>
    <w:rsid w:val="00AD1602"/>
    <w:rsid w:val="00DE362F"/>
    <w:rsid w:val="00E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68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6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A3688"/>
    <w:pPr>
      <w:tabs>
        <w:tab w:val="left" w:pos="3240"/>
      </w:tabs>
      <w:jc w:val="both"/>
    </w:pPr>
  </w:style>
  <w:style w:type="character" w:customStyle="1" w:styleId="a4">
    <w:name w:val="Основной текст Знак"/>
    <w:basedOn w:val="a0"/>
    <w:link w:val="a3"/>
    <w:rsid w:val="00EA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3"/>
    <w:rsid w:val="00EA3688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styleId="a6">
    <w:name w:val="No Spacing"/>
    <w:uiPriority w:val="1"/>
    <w:qFormat/>
    <w:rsid w:val="00EA36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68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6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A3688"/>
    <w:pPr>
      <w:tabs>
        <w:tab w:val="left" w:pos="3240"/>
      </w:tabs>
      <w:jc w:val="both"/>
    </w:pPr>
  </w:style>
  <w:style w:type="character" w:customStyle="1" w:styleId="a4">
    <w:name w:val="Основной текст Знак"/>
    <w:basedOn w:val="a0"/>
    <w:link w:val="a3"/>
    <w:rsid w:val="00EA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3"/>
    <w:rsid w:val="00EA3688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styleId="a6">
    <w:name w:val="No Spacing"/>
    <w:uiPriority w:val="1"/>
    <w:qFormat/>
    <w:rsid w:val="00EA3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2019-09-04T02:08:00Z</cp:lastPrinted>
  <dcterms:created xsi:type="dcterms:W3CDTF">2019-07-08T03:11:00Z</dcterms:created>
  <dcterms:modified xsi:type="dcterms:W3CDTF">2019-09-04T02:10:00Z</dcterms:modified>
</cp:coreProperties>
</file>