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DD8F" w14:textId="77777777" w:rsidR="00590220" w:rsidRDefault="00590220" w:rsidP="005902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4A77646E" w14:textId="77777777" w:rsidR="00590220" w:rsidRDefault="00590220" w:rsidP="005902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КАМЧАТСКИЙ КРАЙ</w:t>
      </w:r>
    </w:p>
    <w:p w14:paraId="6154B39D" w14:textId="77777777" w:rsidR="00590220" w:rsidRDefault="00590220" w:rsidP="005902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ТИГИЛЬСКИЙ МУНИЦИПАЛЬНЫЙ РАЙОН</w:t>
      </w:r>
    </w:p>
    <w:p w14:paraId="097B7E35" w14:textId="77777777" w:rsidR="00590220" w:rsidRDefault="00590220" w:rsidP="005902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61A56782" w14:textId="77777777" w:rsidR="00590220" w:rsidRDefault="00590220" w:rsidP="00590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180BF2B" w14:textId="77777777" w:rsidR="00590220" w:rsidRDefault="00590220" w:rsidP="00590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«СЕЛО ХАЙРЮЗОВО»</w:t>
      </w:r>
    </w:p>
    <w:p w14:paraId="63329F66" w14:textId="77777777" w:rsidR="00590220" w:rsidRDefault="00590220" w:rsidP="00590220">
      <w:pPr>
        <w:pStyle w:val="a3"/>
        <w:jc w:val="center"/>
        <w:rPr>
          <w:rFonts w:ascii="Times New Roman" w:hAnsi="Times New Roman" w:cs="Times New Roman"/>
          <w:b/>
        </w:rPr>
      </w:pPr>
    </w:p>
    <w:p w14:paraId="2819F089" w14:textId="77777777" w:rsidR="00590220" w:rsidRDefault="00590220" w:rsidP="005902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062D8181" w14:textId="77777777" w:rsidR="00590220" w:rsidRDefault="00AA6FEB" w:rsidP="005902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 w14:anchorId="31946375">
          <v:rect id="_x0000_i1025" style="width:467.75pt;height:1.5pt" o:hralign="center" o:hrstd="t" o:hr="t" fillcolor="#a0a0a0" stroked="f"/>
        </w:pict>
      </w:r>
    </w:p>
    <w:p w14:paraId="1ACDDB27" w14:textId="77777777" w:rsidR="00590220" w:rsidRDefault="00590220" w:rsidP="00590220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665D1DDD" w14:textId="77777777" w:rsidR="00590220" w:rsidRDefault="00590220" w:rsidP="00590220">
      <w:pPr>
        <w:pStyle w:val="a3"/>
        <w:rPr>
          <w:rFonts w:ascii="Times New Roman" w:hAnsi="Times New Roman" w:cs="Times New Roman"/>
        </w:rPr>
      </w:pPr>
    </w:p>
    <w:p w14:paraId="1D4F980E" w14:textId="328C4775" w:rsidR="00590220" w:rsidRDefault="00590220" w:rsidP="005902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06.10.2021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AA6FEB">
        <w:rPr>
          <w:rFonts w:ascii="Times New Roman" w:hAnsi="Times New Roman" w:cs="Times New Roman"/>
          <w:sz w:val="28"/>
          <w:szCs w:val="28"/>
        </w:rPr>
        <w:t>19</w:t>
      </w:r>
    </w:p>
    <w:p w14:paraId="118912BA" w14:textId="77777777" w:rsidR="00590220" w:rsidRDefault="00590220" w:rsidP="00590220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</w:p>
    <w:p w14:paraId="52A0218A" w14:textId="77777777" w:rsidR="00590220" w:rsidRDefault="00590220" w:rsidP="00590220">
      <w:pPr>
        <w:pStyle w:val="a3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590220" w14:paraId="13B5CAC8" w14:textId="77777777" w:rsidTr="00590220">
        <w:tc>
          <w:tcPr>
            <w:tcW w:w="5637" w:type="dxa"/>
          </w:tcPr>
          <w:p w14:paraId="64339F45" w14:textId="77777777" w:rsidR="00590220" w:rsidRDefault="005902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 внесении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изменений в  муниципальную</w:t>
            </w:r>
          </w:p>
          <w:p w14:paraId="2B7208BD" w14:textId="77777777" w:rsidR="00590220" w:rsidRDefault="00590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программу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Пожарная безопасность</w:t>
            </w:r>
          </w:p>
          <w:p w14:paraId="50C5F900" w14:textId="77777777" w:rsidR="00590220" w:rsidRDefault="00590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защита населения и территории </w:t>
            </w:r>
          </w:p>
          <w:p w14:paraId="55EE53A2" w14:textId="77777777" w:rsidR="00590220" w:rsidRDefault="00590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«село Хайрюзово»</w:t>
            </w:r>
          </w:p>
          <w:p w14:paraId="330B5780" w14:textId="77777777" w:rsidR="00590220" w:rsidRDefault="00590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чрезвычайных ситуаций»</w:t>
            </w:r>
          </w:p>
          <w:p w14:paraId="5528A7AF" w14:textId="77777777" w:rsidR="00590220" w:rsidRDefault="0059022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403104D7" w14:textId="77777777" w:rsidR="00590220" w:rsidRDefault="00590220" w:rsidP="005902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от 21.12.1994 №69-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ФЗ«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 пожарной безопасности»,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от 21.12.1994 №68-ФЗ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«село Хайрюзово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3939010" w14:textId="77777777" w:rsidR="00590220" w:rsidRDefault="00590220" w:rsidP="0059022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0A7521" w14:textId="77777777" w:rsidR="00590220" w:rsidRDefault="00590220" w:rsidP="00590220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color w:val="23232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2323"/>
          <w:sz w:val="28"/>
          <w:szCs w:val="28"/>
        </w:rPr>
        <w:t>АДМИНИСТРАЦИЯ  ПОСТАНОВЛЯЕТ</w:t>
      </w:r>
      <w:proofErr w:type="gramEnd"/>
      <w:r>
        <w:rPr>
          <w:rFonts w:ascii="Times New Roman" w:hAnsi="Times New Roman" w:cs="Times New Roman"/>
          <w:color w:val="232323"/>
          <w:sz w:val="28"/>
          <w:szCs w:val="28"/>
        </w:rPr>
        <w:t>:</w:t>
      </w:r>
    </w:p>
    <w:p w14:paraId="0F3C3920" w14:textId="77777777" w:rsidR="00590220" w:rsidRDefault="00590220" w:rsidP="00590220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  <w:color w:val="232323"/>
          <w:sz w:val="28"/>
          <w:szCs w:val="28"/>
        </w:rPr>
      </w:pPr>
    </w:p>
    <w:p w14:paraId="146834B4" w14:textId="77777777" w:rsidR="00590220" w:rsidRDefault="00590220" w:rsidP="0059022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32323"/>
          <w:sz w:val="28"/>
          <w:szCs w:val="28"/>
        </w:rPr>
      </w:pPr>
      <w:r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bCs/>
          <w:color w:val="232323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униципальную  программу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«Пожарная безопасность и защита населения и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Хайрюзово»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чрезвычайных ситуаций»</w:t>
      </w:r>
      <w:r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 .</w:t>
      </w:r>
    </w:p>
    <w:p w14:paraId="7CBA9A14" w14:textId="77777777" w:rsidR="00590220" w:rsidRDefault="00590220" w:rsidP="00590220">
      <w:pPr>
        <w:spacing w:after="0" w:line="240" w:lineRule="auto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232323"/>
          <w:sz w:val="28"/>
          <w:szCs w:val="28"/>
        </w:rPr>
        <w:t xml:space="preserve">Настоящее постановление вступает в силу после дня его официального обнародования в </w:t>
      </w:r>
      <w:r>
        <w:rPr>
          <w:rFonts w:ascii="Times New Roman" w:hAnsi="Times New Roman" w:cs="Times New Roman"/>
          <w:bCs/>
          <w:color w:val="232323"/>
          <w:sz w:val="28"/>
          <w:szCs w:val="28"/>
        </w:rPr>
        <w:t>сельском поселении «село Хайрюзово»</w:t>
      </w:r>
      <w:r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14:paraId="1DB5F66A" w14:textId="77777777" w:rsidR="00590220" w:rsidRDefault="00590220" w:rsidP="00590220">
      <w:pPr>
        <w:spacing w:after="0" w:line="240" w:lineRule="auto"/>
        <w:ind w:firstLine="810"/>
        <w:jc w:val="both"/>
      </w:pPr>
    </w:p>
    <w:p w14:paraId="68BB11CE" w14:textId="77777777" w:rsidR="00590220" w:rsidRDefault="00590220" w:rsidP="00590220">
      <w:pPr>
        <w:spacing w:after="0" w:line="240" w:lineRule="auto"/>
        <w:ind w:firstLine="810"/>
        <w:rPr>
          <w:rFonts w:ascii="Times New Roman" w:hAnsi="Times New Roman" w:cs="Times New Roman"/>
          <w:bCs/>
          <w:sz w:val="28"/>
          <w:szCs w:val="28"/>
        </w:rPr>
      </w:pPr>
    </w:p>
    <w:p w14:paraId="6BA6E8BF" w14:textId="77777777" w:rsidR="00590220" w:rsidRDefault="00590220" w:rsidP="005902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14:paraId="7D3BCA37" w14:textId="77777777" w:rsidR="00590220" w:rsidRDefault="00590220" w:rsidP="0059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«село Хайрюзово»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Г.А. Зюбяирова</w:t>
      </w:r>
    </w:p>
    <w:p w14:paraId="79C9904B" w14:textId="77777777" w:rsidR="00590220" w:rsidRDefault="00590220" w:rsidP="00590220">
      <w:pPr>
        <w:pStyle w:val="a3"/>
        <w:jc w:val="both"/>
        <w:rPr>
          <w:rFonts w:ascii="Times New Roman" w:hAnsi="Times New Roman" w:cs="Times New Roman"/>
        </w:rPr>
      </w:pPr>
    </w:p>
    <w:p w14:paraId="44B1983D" w14:textId="77777777" w:rsidR="00590220" w:rsidRDefault="00590220" w:rsidP="00590220">
      <w:pPr>
        <w:pStyle w:val="a3"/>
        <w:jc w:val="both"/>
        <w:rPr>
          <w:rFonts w:ascii="Times New Roman" w:hAnsi="Times New Roman" w:cs="Times New Roman"/>
        </w:rPr>
      </w:pPr>
    </w:p>
    <w:p w14:paraId="6C2A33E6" w14:textId="77777777" w:rsidR="00590220" w:rsidRDefault="00590220" w:rsidP="00590220">
      <w:pPr>
        <w:pStyle w:val="a3"/>
        <w:jc w:val="both"/>
        <w:rPr>
          <w:rFonts w:ascii="Times New Roman" w:hAnsi="Times New Roman" w:cs="Times New Roman"/>
        </w:rPr>
      </w:pPr>
    </w:p>
    <w:p w14:paraId="2A15F34B" w14:textId="77777777" w:rsidR="00590220" w:rsidRDefault="00590220" w:rsidP="00590220">
      <w:pPr>
        <w:pStyle w:val="a3"/>
        <w:jc w:val="both"/>
        <w:rPr>
          <w:rFonts w:ascii="Times New Roman" w:hAnsi="Times New Roman" w:cs="Times New Roman"/>
        </w:rPr>
      </w:pPr>
    </w:p>
    <w:p w14:paraId="27235E16" w14:textId="77777777" w:rsidR="00590220" w:rsidRDefault="00590220" w:rsidP="00590220">
      <w:pPr>
        <w:pStyle w:val="a3"/>
        <w:jc w:val="both"/>
        <w:rPr>
          <w:rFonts w:ascii="Times New Roman" w:hAnsi="Times New Roman" w:cs="Times New Roman"/>
        </w:rPr>
      </w:pPr>
    </w:p>
    <w:p w14:paraId="12DD43AB" w14:textId="77777777" w:rsidR="00590220" w:rsidRDefault="00590220" w:rsidP="00590220">
      <w:pPr>
        <w:pStyle w:val="a3"/>
        <w:jc w:val="both"/>
        <w:rPr>
          <w:rFonts w:ascii="Times New Roman" w:hAnsi="Times New Roman" w:cs="Times New Roman"/>
        </w:rPr>
      </w:pPr>
    </w:p>
    <w:p w14:paraId="4D79AA26" w14:textId="77777777" w:rsidR="00590220" w:rsidRDefault="00590220" w:rsidP="00590220">
      <w:pPr>
        <w:pStyle w:val="a3"/>
        <w:jc w:val="both"/>
        <w:rPr>
          <w:rFonts w:ascii="Times New Roman" w:hAnsi="Times New Roman" w:cs="Times New Roman"/>
        </w:rPr>
      </w:pPr>
    </w:p>
    <w:p w14:paraId="4F814207" w14:textId="77777777" w:rsidR="00590220" w:rsidRDefault="00590220" w:rsidP="00590220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Паспорт муниципальной программы «Пожарная безопасность и защита населения и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«село Хайрюзово»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чрезвычайных ситуаций на»</w:t>
      </w:r>
    </w:p>
    <w:p w14:paraId="2CCEF8A9" w14:textId="77777777" w:rsidR="00590220" w:rsidRDefault="00590220" w:rsidP="0059022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9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7"/>
        <w:gridCol w:w="6521"/>
      </w:tblGrid>
      <w:tr w:rsidR="00590220" w14:paraId="0ADFAF37" w14:textId="77777777" w:rsidTr="00590220"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63760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271865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«Пожарная безопасность и защита населения и территории сельского поселения «село Хайрюзово» от чрезвычайных ситуаций» (далее – Программа)</w:t>
            </w:r>
          </w:p>
        </w:tc>
      </w:tr>
      <w:tr w:rsidR="00590220" w14:paraId="5F1D688D" w14:textId="77777777" w:rsidTr="00590220"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18043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2556B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закон РФ «Об общих принципах организации местного самоуправления в РФ» от 06.10.2003 №131-ФЗ;</w:t>
            </w:r>
          </w:p>
          <w:p w14:paraId="1383C3DD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закон РФ «О пожарной безопасности» от 21.12.1994 №69-ФЗ;</w:t>
            </w:r>
          </w:p>
          <w:p w14:paraId="40FDAE88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закон от 21.12.1994 №68-ФЗ «О защите населения и территорий от чрезвычайных ситуаций природного и техногенного характера»</w:t>
            </w:r>
          </w:p>
        </w:tc>
      </w:tr>
      <w:tr w:rsidR="00590220" w14:paraId="7E92524E" w14:textId="77777777" w:rsidTr="00590220"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40DE90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Разработчик-исполнитель программы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6FF07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«село Хайрюзово»</w:t>
            </w:r>
          </w:p>
        </w:tc>
      </w:tr>
      <w:tr w:rsidR="00590220" w14:paraId="27C7C170" w14:textId="77777777" w:rsidTr="00590220"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C8554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43CACC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безопасности, противопожарной защиты населенных пунктов на территории сельского поселения «село Хайрюзово»</w:t>
            </w:r>
          </w:p>
        </w:tc>
      </w:tr>
      <w:tr w:rsidR="00590220" w14:paraId="327AC77C" w14:textId="77777777" w:rsidTr="00590220"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4AA8C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F93EE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вопросов организационно-правового, финансового, материально-технического обеспечения первичных мер пожарной безопасности в границах сельского поселения «село Хайрюзово», уменьшение количества пожаров, гибели людей, травматизма и размера материальных потерь от огня</w:t>
            </w:r>
          </w:p>
        </w:tc>
      </w:tr>
      <w:tr w:rsidR="00590220" w14:paraId="4344C8EF" w14:textId="77777777" w:rsidTr="00590220"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43B877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086D98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обновление стенда наглядной агитации в здании администрации, обновление стенда наглядной агитации в здании администрации </w:t>
            </w:r>
          </w:p>
          <w:p w14:paraId="3E613B2F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Очистка минерализованной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полосы,  обслуживание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минерализованной полосы, оборудование подъездных путей к водоемам</w:t>
            </w:r>
          </w:p>
          <w:p w14:paraId="3328412F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материальных запасов и средств связи для создания резерва для ликвидации ЧС природного и техногенного характера.</w:t>
            </w:r>
          </w:p>
          <w:p w14:paraId="2A596A03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установка противопожарной сигнализации в административных зданиях (администрация СП, МКУК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Хайрюзовоский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СК»)</w:t>
            </w:r>
          </w:p>
        </w:tc>
      </w:tr>
      <w:tr w:rsidR="00590220" w14:paraId="16802608" w14:textId="77777777" w:rsidTr="00590220"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D5C7B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1A47E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– 2023 годы: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90220" w14:paraId="371DDC1C" w14:textId="77777777" w:rsidTr="00590220"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FB37B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финансирования Программы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566D4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2018-2023 годы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 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832,08585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т.ч.:</w:t>
            </w:r>
          </w:p>
          <w:p w14:paraId="58D69121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2018г.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157,720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.рублей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A8A8F15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2019г. –116, 350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09FE846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2020г. –135,180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proofErr w:type="gramEnd"/>
          </w:p>
          <w:p w14:paraId="419EC8DB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2021г.-0,0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proofErr w:type="gramEnd"/>
          </w:p>
          <w:p w14:paraId="038C441E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2022г.- 3 558,01585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</w:tr>
      <w:tr w:rsidR="00590220" w14:paraId="6306CFB2" w14:textId="77777777" w:rsidTr="00590220"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1F445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Прогноз ожидаемых результатов реализации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54A33A" w14:textId="77777777" w:rsidR="00590220" w:rsidRDefault="0059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пожарной безопасности территории сельского поселения «село Хайрюзово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 усиление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противопожарной защиты, уменьшение количества пожаров</w:t>
            </w:r>
          </w:p>
        </w:tc>
      </w:tr>
    </w:tbl>
    <w:p w14:paraId="175AC199" w14:textId="77777777" w:rsidR="00590220" w:rsidRDefault="00590220" w:rsidP="0059022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0FC1CD92" w14:textId="77777777" w:rsidR="00590220" w:rsidRDefault="00590220" w:rsidP="0059022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8F81C5A" w14:textId="77777777" w:rsidR="00590220" w:rsidRDefault="00590220" w:rsidP="005902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1647906" w14:textId="77777777" w:rsidR="00590220" w:rsidRDefault="00590220" w:rsidP="00590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90220">
          <w:pgSz w:w="11906" w:h="16838"/>
          <w:pgMar w:top="1134" w:right="850" w:bottom="1134" w:left="1701" w:header="708" w:footer="708" w:gutter="0"/>
          <w:cols w:space="720"/>
        </w:sectPr>
      </w:pPr>
    </w:p>
    <w:p w14:paraId="068383DF" w14:textId="77777777" w:rsidR="00590220" w:rsidRDefault="00590220" w:rsidP="00590220">
      <w:pPr>
        <w:shd w:val="clear" w:color="auto" w:fill="FFFFFF"/>
        <w:spacing w:after="105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 к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муниципальной программе</w:t>
      </w:r>
    </w:p>
    <w:p w14:paraId="7E66A753" w14:textId="77777777" w:rsidR="00590220" w:rsidRDefault="00590220" w:rsidP="00590220">
      <w:pPr>
        <w:shd w:val="clear" w:color="auto" w:fill="FFFFFF"/>
        <w:spacing w:after="105" w:line="240" w:lineRule="auto"/>
        <w:ind w:firstLine="30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«Пожарная безопасность и защита населения и территории</w:t>
      </w:r>
    </w:p>
    <w:p w14:paraId="432E1206" w14:textId="77777777" w:rsidR="00590220" w:rsidRDefault="00590220" w:rsidP="00590220">
      <w:pPr>
        <w:shd w:val="clear" w:color="auto" w:fill="FFFFFF"/>
        <w:spacing w:after="105" w:line="240" w:lineRule="auto"/>
        <w:ind w:firstLine="30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сельского поселения «село Хайрюзово»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от чрезвычайных ситуаций»</w:t>
      </w:r>
    </w:p>
    <w:p w14:paraId="597635F0" w14:textId="77777777" w:rsidR="00590220" w:rsidRDefault="00590220" w:rsidP="00590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реализации  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27001626" w14:textId="77777777" w:rsidR="00590220" w:rsidRDefault="00590220" w:rsidP="00590220">
      <w:pPr>
        <w:spacing w:after="0" w:line="240" w:lineRule="auto"/>
        <w:jc w:val="center"/>
        <w:rPr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562"/>
        <w:gridCol w:w="1444"/>
        <w:gridCol w:w="1264"/>
        <w:gridCol w:w="1264"/>
        <w:gridCol w:w="1264"/>
        <w:gridCol w:w="1629"/>
        <w:gridCol w:w="1264"/>
        <w:gridCol w:w="1264"/>
        <w:gridCol w:w="1947"/>
      </w:tblGrid>
      <w:tr w:rsidR="00590220" w14:paraId="555FF7C0" w14:textId="77777777" w:rsidTr="00590220">
        <w:trPr>
          <w:trHeight w:val="2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811A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9F5B" w14:textId="77777777" w:rsidR="00590220" w:rsidRDefault="00590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48E4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1CB5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2958" w14:textId="77777777" w:rsidR="00590220" w:rsidRDefault="00590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Предельные объемы финансирования (в ценах соответствующих лет, в тыс. рублей)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C36C" w14:textId="77777777" w:rsidR="00590220" w:rsidRDefault="00590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распорядитель (распорядитель)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средств,исполнители</w:t>
            </w:r>
            <w:proofErr w:type="spellEnd"/>
            <w:proofErr w:type="gramEnd"/>
          </w:p>
        </w:tc>
      </w:tr>
      <w:tr w:rsidR="00590220" w14:paraId="0403774E" w14:textId="77777777" w:rsidTr="00590220">
        <w:trPr>
          <w:trHeight w:val="25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61C8" w14:textId="77777777" w:rsidR="00590220" w:rsidRDefault="00590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181C" w14:textId="77777777" w:rsidR="00590220" w:rsidRDefault="00590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DDEF" w14:textId="77777777" w:rsidR="00590220" w:rsidRDefault="00590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0C03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866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CDE4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7FB1" w14:textId="77777777" w:rsidR="00590220" w:rsidRDefault="00590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0220" w14:paraId="54CE836D" w14:textId="77777777" w:rsidTr="00590220">
        <w:trPr>
          <w:trHeight w:val="60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A230" w14:textId="77777777" w:rsidR="00590220" w:rsidRDefault="00590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BD6B" w14:textId="77777777" w:rsidR="00590220" w:rsidRDefault="00590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6B44" w14:textId="77777777" w:rsidR="00590220" w:rsidRDefault="00590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EECA" w14:textId="77777777" w:rsidR="00590220" w:rsidRDefault="00590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821E" w14:textId="77777777" w:rsidR="00590220" w:rsidRDefault="00590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7E5B" w14:textId="77777777" w:rsidR="00590220" w:rsidRDefault="00590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5182" w14:textId="77777777" w:rsidR="00590220" w:rsidRDefault="00590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CA02" w14:textId="77777777" w:rsidR="00590220" w:rsidRDefault="00590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8A24" w14:textId="77777777" w:rsidR="00590220" w:rsidRDefault="00590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51A2" w14:textId="77777777" w:rsidR="00590220" w:rsidRDefault="00590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0220" w14:paraId="3EE86FAD" w14:textId="77777777" w:rsidTr="00590220">
        <w:trPr>
          <w:trHeight w:val="30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C2B2" w14:textId="77777777" w:rsidR="00590220" w:rsidRDefault="0059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CED4" w14:textId="77777777" w:rsidR="00590220" w:rsidRDefault="005902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муниципальной программе, </w:t>
            </w:r>
          </w:p>
          <w:p w14:paraId="2DF45C48" w14:textId="77777777" w:rsidR="00590220" w:rsidRDefault="005902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F1A7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4FB0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157,72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D960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E177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3E70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2EF8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157,72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C997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9C79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</w:tr>
      <w:tr w:rsidR="00590220" w14:paraId="13F49D68" w14:textId="77777777" w:rsidTr="00590220">
        <w:trPr>
          <w:trHeight w:val="3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0FA5" w14:textId="77777777" w:rsidR="00590220" w:rsidRDefault="00590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17F1" w14:textId="77777777" w:rsidR="00590220" w:rsidRDefault="00590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3AB7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40DE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116,350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5BF0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F77A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F5BC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153A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116,350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0313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C1CD" w14:textId="77777777" w:rsidR="00590220" w:rsidRDefault="00590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0220" w14:paraId="52AB6F16" w14:textId="77777777" w:rsidTr="00590220">
        <w:trPr>
          <w:trHeight w:val="52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60A5" w14:textId="77777777" w:rsidR="00590220" w:rsidRDefault="00590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66D2" w14:textId="77777777" w:rsidR="00590220" w:rsidRDefault="00590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47B4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8DD2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135,180,0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8B6D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C224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135180,0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CE58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FC0E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891E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0A2E" w14:textId="77777777" w:rsidR="00590220" w:rsidRDefault="00590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0220" w14:paraId="41B34777" w14:textId="77777777" w:rsidTr="00590220">
        <w:trPr>
          <w:trHeight w:val="19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79E2" w14:textId="77777777" w:rsidR="00590220" w:rsidRDefault="00590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933E" w14:textId="77777777" w:rsidR="00590220" w:rsidRDefault="00590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7794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629A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6EE9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A6A1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3AFE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E734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BA4B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8138" w14:textId="77777777" w:rsidR="00590220" w:rsidRDefault="00590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0220" w14:paraId="35562796" w14:textId="77777777" w:rsidTr="00590220">
        <w:trPr>
          <w:trHeight w:val="28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7F78" w14:textId="77777777" w:rsidR="00590220" w:rsidRDefault="00590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CCE6" w14:textId="77777777" w:rsidR="00590220" w:rsidRDefault="00590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7723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3CA1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3 558,01585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A7D5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6AD2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EF53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38B7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3 558,01585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9E18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E1D9" w14:textId="77777777" w:rsidR="00590220" w:rsidRDefault="00590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0220" w14:paraId="2A7518A8" w14:textId="77777777" w:rsidTr="00590220">
        <w:trPr>
          <w:trHeight w:val="30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7298" w14:textId="77777777" w:rsidR="00590220" w:rsidRDefault="00590220">
            <w:r>
              <w:t>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0789" w14:textId="77777777" w:rsidR="00590220" w:rsidRDefault="005902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обновление стенда наглядной агитации в здании администрации, обновление стенда наглядной агитации в здании администрации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F634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DDCA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715C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D49A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ED4A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0574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F740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305C" w14:textId="77777777" w:rsidR="00590220" w:rsidRDefault="00590220">
            <w:pPr>
              <w:jc w:val="center"/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</w:tr>
      <w:tr w:rsidR="00590220" w14:paraId="24CDADC5" w14:textId="77777777" w:rsidTr="00590220">
        <w:trPr>
          <w:trHeight w:val="3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B9B3" w14:textId="77777777" w:rsidR="00590220" w:rsidRDefault="00590220">
            <w:pPr>
              <w:spacing w:after="0" w:line="240" w:lineRule="auto"/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EB9B" w14:textId="77777777" w:rsidR="00590220" w:rsidRDefault="00590220">
            <w:pPr>
              <w:spacing w:after="0" w:line="240" w:lineRule="auto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8283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8FF8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CF4C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64E8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115D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0B02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06B2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B2A1" w14:textId="77777777" w:rsidR="00590220" w:rsidRDefault="00590220">
            <w:pPr>
              <w:spacing w:after="0" w:line="240" w:lineRule="auto"/>
            </w:pPr>
          </w:p>
        </w:tc>
      </w:tr>
      <w:tr w:rsidR="00590220" w14:paraId="2906A53E" w14:textId="77777777" w:rsidTr="00590220">
        <w:trPr>
          <w:trHeight w:val="3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2BE6" w14:textId="77777777" w:rsidR="00590220" w:rsidRDefault="00590220">
            <w:pPr>
              <w:spacing w:after="0" w:line="240" w:lineRule="auto"/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B50E" w14:textId="77777777" w:rsidR="00590220" w:rsidRDefault="00590220">
            <w:pPr>
              <w:spacing w:after="0" w:line="240" w:lineRule="auto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8ACB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4F45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F12C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D610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FCAD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6306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9F6A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953B" w14:textId="77777777" w:rsidR="00590220" w:rsidRDefault="00590220">
            <w:pPr>
              <w:spacing w:after="0" w:line="240" w:lineRule="auto"/>
            </w:pPr>
          </w:p>
        </w:tc>
      </w:tr>
      <w:tr w:rsidR="00590220" w14:paraId="011381D6" w14:textId="77777777" w:rsidTr="00590220">
        <w:trPr>
          <w:trHeight w:val="30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06D3" w14:textId="77777777" w:rsidR="00590220" w:rsidRDefault="00590220">
            <w:r>
              <w:t>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D28C" w14:textId="77777777" w:rsidR="00590220" w:rsidRDefault="005902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минерализованной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полосы,  обслуживание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минерализованной полосы, оборудование подъездных путей к водоемам и незамерзающих прорубей,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автоматической пожарной системы оповещения населения(сирена С-40)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357A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6376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D0C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54A1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7449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FF84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537B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5813" w14:textId="77777777" w:rsidR="00590220" w:rsidRDefault="00590220">
            <w:pPr>
              <w:jc w:val="center"/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</w:tr>
      <w:tr w:rsidR="00590220" w14:paraId="4D6422A7" w14:textId="77777777" w:rsidTr="00590220">
        <w:trPr>
          <w:trHeight w:val="3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934E" w14:textId="77777777" w:rsidR="00590220" w:rsidRDefault="00590220">
            <w:pPr>
              <w:spacing w:after="0" w:line="240" w:lineRule="auto"/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09C1" w14:textId="77777777" w:rsidR="00590220" w:rsidRDefault="00590220">
            <w:pPr>
              <w:spacing w:after="0" w:line="240" w:lineRule="auto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FE10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9A8E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2543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2F7D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B86F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54FC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3F82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30A5" w14:textId="77777777" w:rsidR="00590220" w:rsidRDefault="00590220">
            <w:pPr>
              <w:spacing w:after="0" w:line="240" w:lineRule="auto"/>
            </w:pPr>
          </w:p>
        </w:tc>
      </w:tr>
      <w:tr w:rsidR="00590220" w14:paraId="2883D14D" w14:textId="77777777" w:rsidTr="00590220">
        <w:trPr>
          <w:trHeight w:val="37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2C20" w14:textId="77777777" w:rsidR="00590220" w:rsidRDefault="00590220">
            <w:pPr>
              <w:spacing w:after="0" w:line="240" w:lineRule="auto"/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77BB" w14:textId="77777777" w:rsidR="00590220" w:rsidRDefault="00590220">
            <w:pPr>
              <w:spacing w:after="0" w:line="240" w:lineRule="auto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0BF0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14:paraId="57A7C935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D9FB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135,180,0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6952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4149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135180,0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66D7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E700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BADF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EEFA" w14:textId="77777777" w:rsidR="00590220" w:rsidRDefault="00590220">
            <w:pPr>
              <w:spacing w:after="0" w:line="240" w:lineRule="auto"/>
            </w:pPr>
          </w:p>
        </w:tc>
      </w:tr>
      <w:tr w:rsidR="00590220" w14:paraId="60431FD4" w14:textId="77777777" w:rsidTr="00590220">
        <w:trPr>
          <w:trHeight w:val="19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40B3" w14:textId="77777777" w:rsidR="00590220" w:rsidRDefault="00590220">
            <w:pPr>
              <w:spacing w:after="0" w:line="240" w:lineRule="auto"/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090B" w14:textId="77777777" w:rsidR="00590220" w:rsidRDefault="00590220">
            <w:pPr>
              <w:spacing w:after="0" w:line="240" w:lineRule="auto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A1B2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F411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182D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54AE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8B59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C401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18B4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007" w14:textId="77777777" w:rsidR="00590220" w:rsidRDefault="00590220">
            <w:pPr>
              <w:jc w:val="center"/>
            </w:pPr>
          </w:p>
        </w:tc>
      </w:tr>
      <w:tr w:rsidR="00590220" w14:paraId="5E74F904" w14:textId="77777777" w:rsidTr="00590220">
        <w:trPr>
          <w:trHeight w:val="39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E634" w14:textId="77777777" w:rsidR="00590220" w:rsidRDefault="00590220">
            <w:pPr>
              <w:spacing w:after="0" w:line="240" w:lineRule="auto"/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18BA" w14:textId="77777777" w:rsidR="00590220" w:rsidRDefault="00590220">
            <w:pPr>
              <w:spacing w:after="0" w:line="240" w:lineRule="auto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8E7B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E8A4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9AE5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0953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8F98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76E9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A76D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F82E" w14:textId="77777777" w:rsidR="00590220" w:rsidRDefault="00590220">
            <w:pPr>
              <w:jc w:val="center"/>
            </w:pPr>
          </w:p>
        </w:tc>
      </w:tr>
      <w:tr w:rsidR="00590220" w14:paraId="4FD9207C" w14:textId="77777777" w:rsidTr="00590220">
        <w:trPr>
          <w:trHeight w:val="30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F568" w14:textId="77777777" w:rsidR="00590220" w:rsidRDefault="00590220">
            <w:r>
              <w:t>3.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6049" w14:textId="77777777" w:rsidR="00590220" w:rsidRDefault="005902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материальных запасов и средств связи для создания резерва для ликвидации ЧС природного и техногенного характера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B1A0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308C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5A80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D337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C257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69E2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DA9F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BF3C" w14:textId="77777777" w:rsidR="00590220" w:rsidRDefault="00590220">
            <w:pPr>
              <w:jc w:val="center"/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</w:tr>
      <w:tr w:rsidR="00590220" w14:paraId="35BB9887" w14:textId="77777777" w:rsidTr="00590220">
        <w:trPr>
          <w:trHeight w:val="3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E05" w14:textId="77777777" w:rsidR="00590220" w:rsidRDefault="00590220">
            <w:pPr>
              <w:spacing w:after="0" w:line="240" w:lineRule="auto"/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9204" w14:textId="77777777" w:rsidR="00590220" w:rsidRDefault="00590220">
            <w:pPr>
              <w:spacing w:after="0" w:line="240" w:lineRule="auto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6205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26FF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C9ED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6B7B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141E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92D9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6167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8CB3" w14:textId="77777777" w:rsidR="00590220" w:rsidRDefault="00590220">
            <w:pPr>
              <w:spacing w:after="0" w:line="240" w:lineRule="auto"/>
            </w:pPr>
          </w:p>
        </w:tc>
      </w:tr>
      <w:tr w:rsidR="00590220" w14:paraId="4F7FBB28" w14:textId="77777777" w:rsidTr="00590220">
        <w:trPr>
          <w:trHeight w:val="3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434A" w14:textId="77777777" w:rsidR="00590220" w:rsidRDefault="00590220">
            <w:pPr>
              <w:spacing w:after="0" w:line="240" w:lineRule="auto"/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5C53" w14:textId="77777777" w:rsidR="00590220" w:rsidRDefault="00590220">
            <w:pPr>
              <w:spacing w:after="0" w:line="240" w:lineRule="auto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D277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F1E1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05A1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B081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157C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20F8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ABBA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CC0B" w14:textId="77777777" w:rsidR="00590220" w:rsidRDefault="00590220">
            <w:pPr>
              <w:spacing w:after="0" w:line="240" w:lineRule="auto"/>
            </w:pPr>
          </w:p>
        </w:tc>
      </w:tr>
      <w:tr w:rsidR="00590220" w14:paraId="1CDC91B9" w14:textId="77777777" w:rsidTr="00590220">
        <w:trPr>
          <w:trHeight w:val="34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BC6E" w14:textId="77777777" w:rsidR="00590220" w:rsidRDefault="00590220">
            <w:r>
              <w:t>4.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AC10" w14:textId="77777777" w:rsidR="00590220" w:rsidRDefault="00590220">
            <w:r>
              <w:t>Установка противопожарной сигнализации в административных зданиях (администрация СП, МКУК «Хайрюзовский сельский клуб»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D56D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9AEE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3 558,01585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5841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8D81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6A2C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11CB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3 558,01585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83AB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18AE" w14:textId="77777777" w:rsidR="00590220" w:rsidRDefault="00590220"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</w:tr>
      <w:tr w:rsidR="00590220" w14:paraId="1B0B6160" w14:textId="77777777" w:rsidTr="00590220">
        <w:trPr>
          <w:trHeight w:val="108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16C2" w14:textId="77777777" w:rsidR="00590220" w:rsidRDefault="00590220">
            <w:pPr>
              <w:spacing w:after="0" w:line="240" w:lineRule="auto"/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054B" w14:textId="77777777" w:rsidR="00590220" w:rsidRDefault="00590220">
            <w:pPr>
              <w:spacing w:after="0" w:line="240" w:lineRule="auto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C88B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3C1D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E02E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0EAA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7450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F1C3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915E" w14:textId="77777777" w:rsidR="00590220" w:rsidRDefault="00590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A095" w14:textId="77777777" w:rsidR="00590220" w:rsidRDefault="00590220">
            <w:pPr>
              <w:spacing w:after="0" w:line="240" w:lineRule="auto"/>
            </w:pPr>
          </w:p>
        </w:tc>
      </w:tr>
    </w:tbl>
    <w:p w14:paraId="1EA3736C" w14:textId="77777777" w:rsidR="00590220" w:rsidRDefault="00590220" w:rsidP="00590220"/>
    <w:p w14:paraId="7F8FBE03" w14:textId="77777777" w:rsidR="00590220" w:rsidRDefault="00590220" w:rsidP="00590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7979BE" w14:textId="77777777" w:rsidR="00590220" w:rsidRDefault="00590220" w:rsidP="005902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7404337" w14:textId="77777777" w:rsidR="00590220" w:rsidRDefault="00590220" w:rsidP="005902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75F82F9" w14:textId="77777777" w:rsidR="00590220" w:rsidRDefault="00590220" w:rsidP="005902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6307D2D" w14:textId="77777777" w:rsidR="00590220" w:rsidRDefault="00590220" w:rsidP="00590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90220">
          <w:pgSz w:w="16838" w:h="11906" w:orient="landscape"/>
          <w:pgMar w:top="1701" w:right="1134" w:bottom="850" w:left="1134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D3EDE6C" w14:textId="77777777" w:rsidR="00590220" w:rsidRDefault="00590220" w:rsidP="0059022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E79C1D" w14:textId="77777777" w:rsidR="00590220" w:rsidRDefault="00590220" w:rsidP="00590220">
      <w:pPr>
        <w:pStyle w:val="a3"/>
        <w:jc w:val="both"/>
        <w:rPr>
          <w:rFonts w:ascii="Times New Roman" w:hAnsi="Times New Roman" w:cs="Times New Roman"/>
        </w:rPr>
      </w:pPr>
    </w:p>
    <w:p w14:paraId="535CFE4B" w14:textId="77777777" w:rsidR="003944DD" w:rsidRDefault="003944DD"/>
    <w:sectPr w:rsidR="0039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16681"/>
    <w:multiLevelType w:val="hybridMultilevel"/>
    <w:tmpl w:val="98242358"/>
    <w:lvl w:ilvl="0" w:tplc="CF3248B4">
      <w:start w:val="1"/>
      <w:numFmt w:val="decimal"/>
      <w:lvlText w:val="%1."/>
      <w:lvlJc w:val="left"/>
      <w:pPr>
        <w:ind w:left="1908" w:hanging="120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DF0"/>
    <w:rsid w:val="003944DD"/>
    <w:rsid w:val="00590220"/>
    <w:rsid w:val="00922DF0"/>
    <w:rsid w:val="00AA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09DA"/>
  <w15:docId w15:val="{6A417AFE-7B57-4E50-8933-6D836C51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22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90220"/>
    <w:pPr>
      <w:ind w:left="720"/>
      <w:contextualSpacing/>
    </w:pPr>
  </w:style>
  <w:style w:type="character" w:customStyle="1" w:styleId="FontStyle49">
    <w:name w:val="Font Style49"/>
    <w:rsid w:val="00590220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</cp:revision>
  <dcterms:created xsi:type="dcterms:W3CDTF">2021-10-06T11:51:00Z</dcterms:created>
  <dcterms:modified xsi:type="dcterms:W3CDTF">2021-10-07T12:28:00Z</dcterms:modified>
</cp:coreProperties>
</file>