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01" w:rsidRPr="007E29BA" w:rsidRDefault="00353001" w:rsidP="00C120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29BA">
        <w:rPr>
          <w:rFonts w:ascii="Times New Roman" w:hAnsi="Times New Roman"/>
          <w:sz w:val="28"/>
          <w:szCs w:val="28"/>
        </w:rPr>
        <w:t>РОССИЙСКАЯ ФЕДЕРАЦИЯ</w:t>
      </w:r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КАМЧАТСКИЙ КРАЙ</w:t>
      </w:r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ТИГИЛЬСКИЙ МУНИЦИПАЛЬНЫЙ РАЙОН</w:t>
      </w:r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791C54">
        <w:rPr>
          <w:rFonts w:ascii="Times New Roman" w:hAnsi="Times New Roman"/>
          <w:b/>
          <w:sz w:val="27"/>
          <w:szCs w:val="27"/>
        </w:rPr>
        <w:t>СЕЛЬСКОЕ ПОСЕЛЕНИЕ «СЕЛО ХАЙРЮЗОВО»</w:t>
      </w:r>
    </w:p>
    <w:p w:rsidR="00353001" w:rsidRDefault="00353001" w:rsidP="00C1207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791C54">
        <w:rPr>
          <w:rFonts w:ascii="Times New Roman" w:hAnsi="Times New Roman"/>
          <w:b/>
          <w:sz w:val="27"/>
          <w:szCs w:val="27"/>
        </w:rPr>
        <w:t>СОВЕТ ДЕПУТАТОВ</w:t>
      </w:r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353001" w:rsidRDefault="00353001" w:rsidP="00C1207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791C54">
        <w:rPr>
          <w:rFonts w:ascii="Times New Roman" w:hAnsi="Times New Roman"/>
          <w:b/>
          <w:sz w:val="27"/>
          <w:szCs w:val="27"/>
        </w:rPr>
        <w:t>РЕШЕНИЕ</w:t>
      </w:r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353001" w:rsidRPr="00791C54" w:rsidRDefault="002072C2" w:rsidP="00C12076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25.12.2019 года  №03</w:t>
      </w:r>
      <w:bookmarkStart w:id="0" w:name="_GoBack"/>
      <w:bookmarkEnd w:id="0"/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О внесении изменени</w:t>
      </w:r>
      <w:r>
        <w:rPr>
          <w:rFonts w:ascii="Times New Roman" w:hAnsi="Times New Roman"/>
          <w:sz w:val="27"/>
          <w:szCs w:val="27"/>
        </w:rPr>
        <w:t>й в У</w:t>
      </w:r>
      <w:r w:rsidRPr="00791C54">
        <w:rPr>
          <w:rFonts w:ascii="Times New Roman" w:hAnsi="Times New Roman"/>
          <w:sz w:val="27"/>
          <w:szCs w:val="27"/>
        </w:rPr>
        <w:t>став сельского поселения «село Хайрюзово»</w:t>
      </w:r>
    </w:p>
    <w:p w:rsidR="00353001" w:rsidRPr="00791C54" w:rsidRDefault="00353001" w:rsidP="00C12076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791C54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В целях приведения Устава сельского поселения «село Хайрюзово» в соответствии с Федеральными законами от 01.05.2019 №87-ФЗ «О внесении изменений в Федеральный закон «Об общих принципах организации местного самоуправления в Российской Федерации»,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статьи 13.1 Федерального закона «О противодействии коррупции», от 02.08.2019 №283-ФЗ «О внесении изменений в Градостроительный кодекс Российской Федерации и отдельные законодательные акты Российской Федерации», Законом Камчатского края от 11.09.2019 №370 «О внесении изменений в статью 3 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Совет депутатов сельского поселения «село Хайрюзово»</w:t>
      </w:r>
    </w:p>
    <w:p w:rsidR="00353001" w:rsidRPr="00791C54" w:rsidRDefault="00353001" w:rsidP="00791C54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791C54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РЕШИЛ</w:t>
      </w:r>
      <w:r>
        <w:rPr>
          <w:rFonts w:ascii="Times New Roman" w:hAnsi="Times New Roman"/>
          <w:sz w:val="27"/>
          <w:szCs w:val="27"/>
        </w:rPr>
        <w:t>О</w:t>
      </w:r>
      <w:r w:rsidRPr="00791C54">
        <w:rPr>
          <w:rFonts w:ascii="Times New Roman" w:hAnsi="Times New Roman"/>
          <w:sz w:val="27"/>
          <w:szCs w:val="27"/>
        </w:rPr>
        <w:t>:</w:t>
      </w:r>
    </w:p>
    <w:p w:rsidR="00353001" w:rsidRPr="00791C54" w:rsidRDefault="00353001" w:rsidP="007E29B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C12076">
      <w:pPr>
        <w:pStyle w:val="a3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Внести в Устав сельского поселения «село Хайрюзово» следующие изменения:</w:t>
      </w:r>
    </w:p>
    <w:p w:rsidR="00353001" w:rsidRPr="00791C54" w:rsidRDefault="00353001" w:rsidP="00A02E61">
      <w:pPr>
        <w:pStyle w:val="a3"/>
        <w:tabs>
          <w:tab w:val="left" w:pos="1080"/>
        </w:tabs>
        <w:ind w:firstLine="709"/>
        <w:jc w:val="both"/>
        <w:rPr>
          <w:rStyle w:val="0pt"/>
          <w:spacing w:val="0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 xml:space="preserve">1) </w:t>
      </w:r>
      <w:r w:rsidRPr="00791C54">
        <w:rPr>
          <w:rStyle w:val="0pt"/>
          <w:b/>
          <w:color w:val="000000"/>
          <w:sz w:val="27"/>
          <w:szCs w:val="27"/>
        </w:rPr>
        <w:t xml:space="preserve">в части 2 </w:t>
      </w:r>
      <w:r w:rsidRPr="00791C54">
        <w:rPr>
          <w:rFonts w:ascii="Times New Roman" w:hAnsi="Times New Roman"/>
          <w:b/>
          <w:sz w:val="27"/>
          <w:szCs w:val="27"/>
        </w:rPr>
        <w:t xml:space="preserve">статьи 3 </w:t>
      </w:r>
      <w:r w:rsidRPr="00791C54">
        <w:rPr>
          <w:rStyle w:val="0pt"/>
          <w:color w:val="000000"/>
          <w:sz w:val="27"/>
          <w:szCs w:val="27"/>
        </w:rPr>
        <w:t>слова «рекреационные земли» заменить словами «земли рекреационного назначения»;</w:t>
      </w:r>
    </w:p>
    <w:p w:rsidR="00353001" w:rsidRPr="00791C54" w:rsidRDefault="00353001" w:rsidP="00A02E61">
      <w:pPr>
        <w:pStyle w:val="a9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EFFFE"/>
        </w:rPr>
      </w:pPr>
      <w:r w:rsidRPr="00791C54">
        <w:rPr>
          <w:rStyle w:val="0pt"/>
          <w:color w:val="000000"/>
          <w:sz w:val="27"/>
          <w:szCs w:val="27"/>
          <w:lang w:eastAsia="en-US"/>
        </w:rPr>
        <w:t xml:space="preserve">2) </w:t>
      </w:r>
      <w:r w:rsidRPr="00791C54">
        <w:rPr>
          <w:rFonts w:ascii="Times New Roman" w:hAnsi="Times New Roman"/>
          <w:b/>
          <w:sz w:val="27"/>
          <w:szCs w:val="27"/>
          <w:shd w:val="clear" w:color="auto" w:fill="FEFFFE"/>
        </w:rPr>
        <w:t>часть 1 статьи 7</w:t>
      </w:r>
      <w:r w:rsidRPr="00791C54">
        <w:rPr>
          <w:rFonts w:ascii="Times New Roman" w:hAnsi="Times New Roman"/>
          <w:sz w:val="27"/>
          <w:szCs w:val="27"/>
          <w:shd w:val="clear" w:color="auto" w:fill="FEFFFE"/>
        </w:rPr>
        <w:t xml:space="preserve"> дополнить пунктом 14 следующего содержания:</w:t>
      </w:r>
    </w:p>
    <w:p w:rsidR="00353001" w:rsidRPr="00791C54" w:rsidRDefault="00353001" w:rsidP="00A02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791C54">
        <w:rPr>
          <w:rFonts w:ascii="Times New Roman" w:hAnsi="Times New Roman"/>
          <w:color w:val="000000"/>
          <w:sz w:val="27"/>
          <w:szCs w:val="27"/>
        </w:rPr>
        <w:t xml:space="preserve">«14) принятие решения в соответствии с </w:t>
      </w:r>
      <w:r w:rsidRPr="00791C54">
        <w:rPr>
          <w:rFonts w:ascii="Times New Roman" w:hAnsi="Times New Roman"/>
          <w:sz w:val="27"/>
          <w:szCs w:val="27"/>
        </w:rPr>
        <w:t>гражданским законодательством</w:t>
      </w:r>
      <w:r w:rsidRPr="00791C54">
        <w:rPr>
          <w:rFonts w:ascii="Times New Roman" w:hAnsi="Times New Roman"/>
          <w:color w:val="000000"/>
          <w:sz w:val="27"/>
          <w:szCs w:val="27"/>
        </w:rPr>
        <w:t xml:space="preserve"> Российской Федерации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353001" w:rsidRPr="00791C54" w:rsidRDefault="00353001" w:rsidP="00A02E61">
      <w:pPr>
        <w:pStyle w:val="a7"/>
        <w:shd w:val="clear" w:color="auto" w:fill="auto"/>
        <w:tabs>
          <w:tab w:val="left" w:pos="893"/>
        </w:tabs>
        <w:spacing w:before="0" w:line="240" w:lineRule="auto"/>
        <w:ind w:firstLine="709"/>
        <w:rPr>
          <w:rStyle w:val="0pt"/>
          <w:color w:val="000000"/>
          <w:sz w:val="27"/>
          <w:szCs w:val="27"/>
          <w:lang w:eastAsia="en-US"/>
        </w:rPr>
      </w:pPr>
      <w:r w:rsidRPr="00791C54">
        <w:rPr>
          <w:rFonts w:ascii="Times New Roman" w:hAnsi="Times New Roman"/>
          <w:sz w:val="27"/>
          <w:szCs w:val="27"/>
        </w:rPr>
        <w:t xml:space="preserve">3) </w:t>
      </w:r>
      <w:r w:rsidRPr="00791C54">
        <w:rPr>
          <w:rFonts w:ascii="Times New Roman" w:hAnsi="Times New Roman"/>
          <w:b/>
          <w:sz w:val="27"/>
          <w:szCs w:val="27"/>
        </w:rPr>
        <w:t>в пункте 26 части 2 статьи 7</w:t>
      </w:r>
      <w:r w:rsidRPr="00791C54">
        <w:rPr>
          <w:rFonts w:ascii="Times New Roman" w:hAnsi="Times New Roman"/>
          <w:sz w:val="27"/>
          <w:szCs w:val="27"/>
        </w:rPr>
        <w:t xml:space="preserve"> слова «О государственном кадастре недвижимости» заменить словами «О кадастровой деятельности»;</w:t>
      </w:r>
    </w:p>
    <w:p w:rsidR="00353001" w:rsidRPr="00791C54" w:rsidRDefault="00353001" w:rsidP="00A02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91C54">
        <w:rPr>
          <w:rStyle w:val="0pt"/>
          <w:color w:val="000000"/>
          <w:sz w:val="27"/>
          <w:szCs w:val="27"/>
        </w:rPr>
        <w:t xml:space="preserve">4) </w:t>
      </w:r>
      <w:r w:rsidRPr="00791C54">
        <w:rPr>
          <w:rStyle w:val="0pt"/>
          <w:b/>
          <w:color w:val="000000"/>
          <w:sz w:val="27"/>
          <w:szCs w:val="27"/>
        </w:rPr>
        <w:t>пункт 5 части 1 статьи 9</w:t>
      </w:r>
      <w:r w:rsidRPr="00791C54">
        <w:rPr>
          <w:rStyle w:val="0pt"/>
          <w:color w:val="000000"/>
          <w:sz w:val="27"/>
          <w:szCs w:val="27"/>
        </w:rPr>
        <w:t xml:space="preserve"> признать утратившим силу;</w:t>
      </w:r>
    </w:p>
    <w:p w:rsidR="00353001" w:rsidRPr="00791C54" w:rsidRDefault="00353001" w:rsidP="005A3835">
      <w:pPr>
        <w:pStyle w:val="a7"/>
        <w:shd w:val="clear" w:color="auto" w:fill="auto"/>
        <w:tabs>
          <w:tab w:val="left" w:pos="893"/>
        </w:tabs>
        <w:spacing w:before="0" w:line="240" w:lineRule="auto"/>
        <w:ind w:firstLine="709"/>
        <w:rPr>
          <w:rStyle w:val="0pt"/>
          <w:color w:val="000000"/>
          <w:sz w:val="27"/>
          <w:szCs w:val="27"/>
          <w:lang w:eastAsia="en-US"/>
        </w:rPr>
      </w:pPr>
      <w:r w:rsidRPr="00791C54">
        <w:rPr>
          <w:rStyle w:val="0pt"/>
          <w:color w:val="000000"/>
          <w:sz w:val="27"/>
          <w:szCs w:val="27"/>
          <w:lang w:eastAsia="en-US"/>
        </w:rPr>
        <w:t xml:space="preserve">5) </w:t>
      </w:r>
      <w:r w:rsidRPr="00791C54">
        <w:rPr>
          <w:rStyle w:val="0pt"/>
          <w:b/>
          <w:sz w:val="27"/>
          <w:szCs w:val="27"/>
          <w:lang w:eastAsia="en-US"/>
        </w:rPr>
        <w:t>статью 28</w:t>
      </w:r>
      <w:r w:rsidRPr="00791C54">
        <w:rPr>
          <w:rStyle w:val="0pt"/>
          <w:sz w:val="27"/>
          <w:szCs w:val="27"/>
          <w:lang w:eastAsia="en-US"/>
        </w:rPr>
        <w:t xml:space="preserve"> дополнить частью 16 </w:t>
      </w:r>
      <w:r w:rsidRPr="00791C54">
        <w:rPr>
          <w:rStyle w:val="0pt"/>
          <w:color w:val="000000"/>
          <w:sz w:val="27"/>
          <w:szCs w:val="27"/>
          <w:lang w:eastAsia="en-US"/>
        </w:rPr>
        <w:t>следующего содержания:</w:t>
      </w:r>
    </w:p>
    <w:p w:rsidR="00353001" w:rsidRPr="00791C54" w:rsidRDefault="00353001" w:rsidP="005A3835">
      <w:pPr>
        <w:pStyle w:val="a7"/>
        <w:shd w:val="clear" w:color="auto" w:fill="auto"/>
        <w:tabs>
          <w:tab w:val="left" w:pos="893"/>
        </w:tabs>
        <w:spacing w:before="0" w:line="240" w:lineRule="auto"/>
        <w:ind w:firstLine="709"/>
        <w:rPr>
          <w:rStyle w:val="0pt"/>
          <w:color w:val="000000"/>
          <w:sz w:val="27"/>
          <w:szCs w:val="27"/>
          <w:lang w:eastAsia="en-US"/>
        </w:rPr>
      </w:pPr>
      <w:r w:rsidRPr="00791C54">
        <w:rPr>
          <w:rStyle w:val="0pt"/>
          <w:color w:val="000000"/>
          <w:sz w:val="27"/>
          <w:szCs w:val="27"/>
          <w:lang w:eastAsia="en-US"/>
        </w:rPr>
        <w:t xml:space="preserve">«16. Устав </w:t>
      </w:r>
      <w:r w:rsidRPr="00791C54">
        <w:rPr>
          <w:rStyle w:val="0pt"/>
          <w:sz w:val="27"/>
          <w:szCs w:val="27"/>
          <w:lang w:eastAsia="en-US"/>
        </w:rPr>
        <w:t>сельского поселения «село Хайрюзово»</w:t>
      </w:r>
      <w:r w:rsidRPr="00791C54">
        <w:rPr>
          <w:rStyle w:val="0pt"/>
          <w:color w:val="000000"/>
          <w:sz w:val="27"/>
          <w:szCs w:val="27"/>
          <w:lang w:eastAsia="en-US"/>
        </w:rPr>
        <w:t xml:space="preserve"> и муниципальные правовые акты о внесении в него изменений дополнительно направляются для их размещения на портале Минюста России «Нормативные правовые акты в Российской Федерации» </w:t>
      </w:r>
      <w:r w:rsidRPr="00791C54">
        <w:rPr>
          <w:rStyle w:val="0pt"/>
          <w:color w:val="000000"/>
          <w:sz w:val="27"/>
          <w:szCs w:val="27"/>
          <w:lang w:eastAsia="en-US"/>
        </w:rPr>
        <w:lastRenderedPageBreak/>
        <w:t>(http://pravo-minjust.ru, http://право-минюст.рф, регистрация в качестве сетевого издания: Эл №ФС77-72471 от 05.03.2018).»;</w:t>
      </w:r>
    </w:p>
    <w:p w:rsidR="00353001" w:rsidRPr="00791C54" w:rsidRDefault="00353001" w:rsidP="00A02E61">
      <w:pPr>
        <w:pStyle w:val="a7"/>
        <w:shd w:val="clear" w:color="auto" w:fill="auto"/>
        <w:tabs>
          <w:tab w:val="left" w:pos="893"/>
        </w:tabs>
        <w:spacing w:before="0" w:line="240" w:lineRule="auto"/>
        <w:ind w:firstLine="709"/>
        <w:rPr>
          <w:rStyle w:val="0pt"/>
          <w:color w:val="000000"/>
          <w:sz w:val="27"/>
          <w:szCs w:val="27"/>
          <w:lang w:eastAsia="en-US"/>
        </w:rPr>
      </w:pPr>
      <w:r w:rsidRPr="00791C54">
        <w:rPr>
          <w:rStyle w:val="0pt"/>
          <w:color w:val="000000"/>
          <w:sz w:val="27"/>
          <w:szCs w:val="27"/>
          <w:lang w:eastAsia="en-US"/>
        </w:rPr>
        <w:t xml:space="preserve">6) </w:t>
      </w:r>
      <w:r w:rsidRPr="00791C54">
        <w:rPr>
          <w:rFonts w:ascii="Times New Roman" w:hAnsi="Times New Roman"/>
          <w:b/>
          <w:sz w:val="27"/>
          <w:szCs w:val="27"/>
        </w:rPr>
        <w:t>в пункте 3 части 1 статьи 30</w:t>
      </w:r>
      <w:r w:rsidRPr="00791C54">
        <w:rPr>
          <w:rFonts w:ascii="Times New Roman" w:hAnsi="Times New Roman"/>
          <w:sz w:val="27"/>
          <w:szCs w:val="27"/>
        </w:rPr>
        <w:t xml:space="preserve"> слова «с частями 3, 5» заменить словами «с частями 3, 3.1-1, 5 и 7.2»;</w:t>
      </w:r>
    </w:p>
    <w:p w:rsidR="00353001" w:rsidRPr="00791C54" w:rsidRDefault="00353001" w:rsidP="005A3835">
      <w:pPr>
        <w:pStyle w:val="a7"/>
        <w:shd w:val="clear" w:color="auto" w:fill="auto"/>
        <w:tabs>
          <w:tab w:val="left" w:pos="893"/>
        </w:tabs>
        <w:spacing w:before="0" w:line="240" w:lineRule="auto"/>
        <w:ind w:firstLine="709"/>
        <w:rPr>
          <w:rStyle w:val="0pt"/>
          <w:color w:val="000000"/>
          <w:sz w:val="27"/>
          <w:szCs w:val="27"/>
          <w:lang w:eastAsia="en-US"/>
        </w:rPr>
      </w:pPr>
      <w:r w:rsidRPr="00791C54">
        <w:rPr>
          <w:rStyle w:val="0pt"/>
          <w:color w:val="000000"/>
          <w:sz w:val="27"/>
          <w:szCs w:val="27"/>
          <w:lang w:eastAsia="en-US"/>
        </w:rPr>
        <w:t xml:space="preserve">7) </w:t>
      </w:r>
      <w:r w:rsidRPr="00791C54">
        <w:rPr>
          <w:rStyle w:val="0pt"/>
          <w:b/>
          <w:color w:val="000000"/>
          <w:sz w:val="27"/>
          <w:szCs w:val="27"/>
          <w:lang w:eastAsia="en-US"/>
        </w:rPr>
        <w:t>в части 6.1 статьи 31</w:t>
      </w:r>
      <w:r w:rsidRPr="00791C54">
        <w:rPr>
          <w:rStyle w:val="0pt"/>
          <w:color w:val="000000"/>
          <w:sz w:val="27"/>
          <w:szCs w:val="27"/>
          <w:lang w:eastAsia="en-US"/>
        </w:rPr>
        <w:t xml:space="preserve"> слова «финансовыми инструментами» заменить словами «финансовыми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 xml:space="preserve">8) </w:t>
      </w:r>
      <w:r w:rsidRPr="00791C54">
        <w:rPr>
          <w:rFonts w:ascii="Times New Roman" w:hAnsi="Times New Roman"/>
          <w:b/>
          <w:color w:val="000000"/>
          <w:spacing w:val="2"/>
          <w:sz w:val="27"/>
          <w:szCs w:val="27"/>
        </w:rPr>
        <w:t>статью 31</w:t>
      </w: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 xml:space="preserve"> дополнить частью 6.2 </w:t>
      </w:r>
      <w:r w:rsidRPr="00791C54">
        <w:rPr>
          <w:rStyle w:val="0pt"/>
          <w:color w:val="000000"/>
          <w:sz w:val="27"/>
          <w:szCs w:val="27"/>
        </w:rPr>
        <w:t>следующего содержания: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>«6.2. К депутату Совета депутатов сельского поселения «село Хайрюзово»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>1) предупреждение;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>2) освобождение депутата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>5) запрет исполнять полномочия на постоянной основе до прекращения срока его полномочий.»;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Style w:val="0pt"/>
          <w:color w:val="000000"/>
          <w:sz w:val="27"/>
          <w:szCs w:val="27"/>
        </w:rPr>
      </w:pPr>
      <w:r w:rsidRPr="00791C54">
        <w:rPr>
          <w:rFonts w:ascii="Times New Roman" w:hAnsi="Times New Roman"/>
          <w:color w:val="000000"/>
          <w:spacing w:val="2"/>
          <w:sz w:val="27"/>
          <w:szCs w:val="27"/>
        </w:rPr>
        <w:t xml:space="preserve">9) </w:t>
      </w:r>
      <w:r w:rsidRPr="00791C54">
        <w:rPr>
          <w:rStyle w:val="0pt"/>
          <w:b/>
          <w:color w:val="000000"/>
          <w:sz w:val="27"/>
          <w:szCs w:val="27"/>
        </w:rPr>
        <w:t>в части 7.1 статьи 33</w:t>
      </w:r>
      <w:r w:rsidRPr="00791C54">
        <w:rPr>
          <w:rStyle w:val="0pt"/>
          <w:color w:val="000000"/>
          <w:sz w:val="27"/>
          <w:szCs w:val="27"/>
        </w:rPr>
        <w:t xml:space="preserve"> слова «финансовыми инструментами» заменить словами «финансовыми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353001" w:rsidRPr="00791C54" w:rsidRDefault="00353001" w:rsidP="005A3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791C54">
        <w:rPr>
          <w:rStyle w:val="0pt"/>
          <w:color w:val="000000"/>
          <w:sz w:val="27"/>
          <w:szCs w:val="27"/>
        </w:rPr>
        <w:t xml:space="preserve">10) </w:t>
      </w:r>
      <w:r w:rsidRPr="00791C54">
        <w:rPr>
          <w:rFonts w:ascii="Times New Roman" w:hAnsi="Times New Roman"/>
          <w:b/>
          <w:sz w:val="27"/>
          <w:szCs w:val="27"/>
        </w:rPr>
        <w:t>в пункте 11 части 1 статьи 35</w:t>
      </w:r>
      <w:r w:rsidRPr="00791C54">
        <w:rPr>
          <w:rFonts w:ascii="Times New Roman" w:hAnsi="Times New Roman"/>
          <w:sz w:val="27"/>
          <w:szCs w:val="27"/>
        </w:rPr>
        <w:t xml:space="preserve"> слова «с частями 3, 4-7» заменить словами «с частями 3, 3.1-1, 5 и 7.2».</w:t>
      </w:r>
    </w:p>
    <w:p w:rsidR="00353001" w:rsidRPr="00791C54" w:rsidRDefault="00353001" w:rsidP="00A906C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2. Настоящее решение вступает в силу после его государственной регистрации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91C54">
        <w:rPr>
          <w:rFonts w:ascii="Times New Roman" w:hAnsi="Times New Roman"/>
          <w:sz w:val="27"/>
          <w:szCs w:val="27"/>
        </w:rPr>
        <w:t>и официального обнародования.</w:t>
      </w:r>
    </w:p>
    <w:p w:rsidR="00353001" w:rsidRPr="00791C54" w:rsidRDefault="00353001" w:rsidP="00A906C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A906C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A906C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A906C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Глава сельского поселения</w:t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  <w:t xml:space="preserve">       Г.А. Зюбяирова</w:t>
      </w:r>
    </w:p>
    <w:p w:rsidR="00353001" w:rsidRPr="00791C54" w:rsidRDefault="00353001" w:rsidP="00A906C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53001" w:rsidRPr="00791C54" w:rsidRDefault="00353001" w:rsidP="00791C5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Председатель Совета депутатов</w:t>
      </w:r>
    </w:p>
    <w:p w:rsidR="00353001" w:rsidRPr="00791C54" w:rsidRDefault="00353001" w:rsidP="00791C5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91C54">
        <w:rPr>
          <w:rFonts w:ascii="Times New Roman" w:hAnsi="Times New Roman"/>
          <w:sz w:val="27"/>
          <w:szCs w:val="27"/>
        </w:rPr>
        <w:t>сельского поселения «село Хайрюзово»</w:t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</w:r>
      <w:r w:rsidRPr="00791C54">
        <w:rPr>
          <w:rFonts w:ascii="Times New Roman" w:hAnsi="Times New Roman"/>
          <w:sz w:val="27"/>
          <w:szCs w:val="27"/>
        </w:rPr>
        <w:tab/>
        <w:t xml:space="preserve">  В.В. Волкова</w:t>
      </w:r>
    </w:p>
    <w:sectPr w:rsidR="00353001" w:rsidRPr="00791C54" w:rsidSect="007E29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CF"/>
    <w:multiLevelType w:val="hybridMultilevel"/>
    <w:tmpl w:val="7A9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6769E"/>
    <w:multiLevelType w:val="hybridMultilevel"/>
    <w:tmpl w:val="3B689346"/>
    <w:lvl w:ilvl="0" w:tplc="321CDB08">
      <w:start w:val="9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D6119C"/>
    <w:multiLevelType w:val="multilevel"/>
    <w:tmpl w:val="9C9C96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</w:rPr>
    </w:lvl>
  </w:abstractNum>
  <w:abstractNum w:abstractNumId="3">
    <w:nsid w:val="1A962CBA"/>
    <w:multiLevelType w:val="multilevel"/>
    <w:tmpl w:val="25F6C4B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  <w:i w:val="0"/>
      </w:rPr>
    </w:lvl>
  </w:abstractNum>
  <w:abstractNum w:abstractNumId="4">
    <w:nsid w:val="2C7E10C4"/>
    <w:multiLevelType w:val="multilevel"/>
    <w:tmpl w:val="D09801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</w:rPr>
    </w:lvl>
  </w:abstractNum>
  <w:abstractNum w:abstractNumId="5">
    <w:nsid w:val="2E651CD4"/>
    <w:multiLevelType w:val="hybridMultilevel"/>
    <w:tmpl w:val="A232012E"/>
    <w:lvl w:ilvl="0" w:tplc="058ABFD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827598"/>
    <w:multiLevelType w:val="multilevel"/>
    <w:tmpl w:val="585648C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  <w:i w:val="0"/>
      </w:rPr>
    </w:lvl>
  </w:abstractNum>
  <w:abstractNum w:abstractNumId="7">
    <w:nsid w:val="4CA10F48"/>
    <w:multiLevelType w:val="multilevel"/>
    <w:tmpl w:val="2820D6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521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666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38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5466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6186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7266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346" w:hanging="2160"/>
      </w:pPr>
      <w:rPr>
        <w:rFonts w:cs="Times New Roman" w:hint="default"/>
        <w:i w:val="0"/>
      </w:rPr>
    </w:lvl>
  </w:abstractNum>
  <w:abstractNum w:abstractNumId="8">
    <w:nsid w:val="57366ED2"/>
    <w:multiLevelType w:val="multilevel"/>
    <w:tmpl w:val="71B83B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8726835"/>
    <w:multiLevelType w:val="multilevel"/>
    <w:tmpl w:val="EC5A02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5F8E1004"/>
    <w:multiLevelType w:val="hybridMultilevel"/>
    <w:tmpl w:val="67FEFA2C"/>
    <w:lvl w:ilvl="0" w:tplc="AFC25174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DB5636"/>
    <w:multiLevelType w:val="multilevel"/>
    <w:tmpl w:val="4FB422F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6C35007A"/>
    <w:multiLevelType w:val="multilevel"/>
    <w:tmpl w:val="0E76095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1D82DA7"/>
    <w:multiLevelType w:val="hybridMultilevel"/>
    <w:tmpl w:val="F73ED11A"/>
    <w:lvl w:ilvl="0" w:tplc="1FB02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3A14848"/>
    <w:multiLevelType w:val="hybridMultilevel"/>
    <w:tmpl w:val="C3BEDB48"/>
    <w:lvl w:ilvl="0" w:tplc="36C8FC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E1A790F"/>
    <w:multiLevelType w:val="multilevel"/>
    <w:tmpl w:val="0F2A15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7E6B2A6E"/>
    <w:multiLevelType w:val="multilevel"/>
    <w:tmpl w:val="E43E99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39E"/>
    <w:rsid w:val="00007148"/>
    <w:rsid w:val="000838C3"/>
    <w:rsid w:val="000A1E07"/>
    <w:rsid w:val="000C07DB"/>
    <w:rsid w:val="000F1C46"/>
    <w:rsid w:val="000F4738"/>
    <w:rsid w:val="00124A20"/>
    <w:rsid w:val="00161C8E"/>
    <w:rsid w:val="001B419A"/>
    <w:rsid w:val="002072C2"/>
    <w:rsid w:val="00231FB6"/>
    <w:rsid w:val="00241BA7"/>
    <w:rsid w:val="00270DE4"/>
    <w:rsid w:val="003049C5"/>
    <w:rsid w:val="00311714"/>
    <w:rsid w:val="00336A7D"/>
    <w:rsid w:val="00353001"/>
    <w:rsid w:val="0036272D"/>
    <w:rsid w:val="003C2BAD"/>
    <w:rsid w:val="003F3321"/>
    <w:rsid w:val="0040719F"/>
    <w:rsid w:val="00431F90"/>
    <w:rsid w:val="00452CCC"/>
    <w:rsid w:val="004E58F9"/>
    <w:rsid w:val="00510E8C"/>
    <w:rsid w:val="00555B21"/>
    <w:rsid w:val="005A3835"/>
    <w:rsid w:val="005B7DEB"/>
    <w:rsid w:val="005F316A"/>
    <w:rsid w:val="00621BB6"/>
    <w:rsid w:val="00677398"/>
    <w:rsid w:val="00691F51"/>
    <w:rsid w:val="006D602E"/>
    <w:rsid w:val="00736B2B"/>
    <w:rsid w:val="007567A2"/>
    <w:rsid w:val="00791C54"/>
    <w:rsid w:val="007C77F1"/>
    <w:rsid w:val="007E29BA"/>
    <w:rsid w:val="00802AEC"/>
    <w:rsid w:val="00804D23"/>
    <w:rsid w:val="00820C32"/>
    <w:rsid w:val="00857045"/>
    <w:rsid w:val="0087239E"/>
    <w:rsid w:val="008828BC"/>
    <w:rsid w:val="00893D15"/>
    <w:rsid w:val="008B78FA"/>
    <w:rsid w:val="00962AFC"/>
    <w:rsid w:val="00987D2F"/>
    <w:rsid w:val="00A02E61"/>
    <w:rsid w:val="00A06F33"/>
    <w:rsid w:val="00A12723"/>
    <w:rsid w:val="00A24E37"/>
    <w:rsid w:val="00A32606"/>
    <w:rsid w:val="00A55F31"/>
    <w:rsid w:val="00A7700E"/>
    <w:rsid w:val="00A773F8"/>
    <w:rsid w:val="00A84628"/>
    <w:rsid w:val="00A906CE"/>
    <w:rsid w:val="00AD2135"/>
    <w:rsid w:val="00AE5CC4"/>
    <w:rsid w:val="00B36A62"/>
    <w:rsid w:val="00B40E62"/>
    <w:rsid w:val="00B449C2"/>
    <w:rsid w:val="00B54000"/>
    <w:rsid w:val="00B7445C"/>
    <w:rsid w:val="00BC1061"/>
    <w:rsid w:val="00BE17E6"/>
    <w:rsid w:val="00BF1610"/>
    <w:rsid w:val="00BF180A"/>
    <w:rsid w:val="00C12076"/>
    <w:rsid w:val="00C31D20"/>
    <w:rsid w:val="00C41F4E"/>
    <w:rsid w:val="00C42A3F"/>
    <w:rsid w:val="00C44E75"/>
    <w:rsid w:val="00C84968"/>
    <w:rsid w:val="00C8796E"/>
    <w:rsid w:val="00CA5C8A"/>
    <w:rsid w:val="00CE3975"/>
    <w:rsid w:val="00CE59FD"/>
    <w:rsid w:val="00CF5DE0"/>
    <w:rsid w:val="00CF7A06"/>
    <w:rsid w:val="00D24FEC"/>
    <w:rsid w:val="00D81895"/>
    <w:rsid w:val="00DA64B6"/>
    <w:rsid w:val="00DB5387"/>
    <w:rsid w:val="00E005E5"/>
    <w:rsid w:val="00E05230"/>
    <w:rsid w:val="00E36E7D"/>
    <w:rsid w:val="00E451C4"/>
    <w:rsid w:val="00E56703"/>
    <w:rsid w:val="00E669C0"/>
    <w:rsid w:val="00E71B6B"/>
    <w:rsid w:val="00E8071F"/>
    <w:rsid w:val="00E84EE8"/>
    <w:rsid w:val="00E96174"/>
    <w:rsid w:val="00EF7932"/>
    <w:rsid w:val="00F1488C"/>
    <w:rsid w:val="00F221E5"/>
    <w:rsid w:val="00F24DA4"/>
    <w:rsid w:val="00FD4050"/>
    <w:rsid w:val="00FF533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A38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835"/>
    <w:rPr>
      <w:rFonts w:ascii="Arial" w:hAnsi="Arial" w:cs="Times New Roman"/>
      <w:b/>
      <w:color w:val="26282F"/>
      <w:sz w:val="24"/>
    </w:rPr>
  </w:style>
  <w:style w:type="paragraph" w:styleId="a3">
    <w:name w:val="No Spacing"/>
    <w:uiPriority w:val="99"/>
    <w:qFormat/>
    <w:rsid w:val="000F473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F47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F4738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7E29B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5A3835"/>
    <w:rPr>
      <w:rFonts w:ascii="Times New Roman" w:hAnsi="Times New Roman"/>
      <w:spacing w:val="2"/>
      <w:sz w:val="25"/>
      <w:u w:val="none"/>
      <w:effect w:val="none"/>
    </w:rPr>
  </w:style>
  <w:style w:type="character" w:customStyle="1" w:styleId="BodyTextChar">
    <w:name w:val="Body Text Char"/>
    <w:uiPriority w:val="99"/>
    <w:locked/>
    <w:rsid w:val="005A3835"/>
    <w:rPr>
      <w:spacing w:val="1"/>
      <w:sz w:val="25"/>
      <w:shd w:val="clear" w:color="auto" w:fill="FFFFFF"/>
    </w:rPr>
  </w:style>
  <w:style w:type="paragraph" w:styleId="a7">
    <w:name w:val="Body Text"/>
    <w:basedOn w:val="a"/>
    <w:link w:val="a8"/>
    <w:uiPriority w:val="99"/>
    <w:rsid w:val="005A3835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pacing w:val="1"/>
      <w:sz w:val="25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DA64B6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5A3835"/>
    <w:rPr>
      <w:sz w:val="22"/>
      <w:lang w:eastAsia="en-US"/>
    </w:rPr>
  </w:style>
  <w:style w:type="paragraph" w:styleId="a9">
    <w:name w:val="List Paragraph"/>
    <w:basedOn w:val="a"/>
    <w:uiPriority w:val="99"/>
    <w:qFormat/>
    <w:rsid w:val="00A02E61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26454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2019-12-24T00:52:00Z</cp:lastPrinted>
  <dcterms:created xsi:type="dcterms:W3CDTF">2018-04-04T02:42:00Z</dcterms:created>
  <dcterms:modified xsi:type="dcterms:W3CDTF">2020-01-08T23:08:00Z</dcterms:modified>
</cp:coreProperties>
</file>