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3CD" w:rsidRDefault="00B01615" w:rsidP="00B016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КАМЧАТСКИЙ КРАЙ</w:t>
      </w:r>
    </w:p>
    <w:p w:rsidR="00B01615" w:rsidRDefault="00B01615" w:rsidP="00B016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ТИГИЛЬСКИЙ МУНИЦИПАЛЬНЫЙ РАЙОН</w:t>
      </w:r>
    </w:p>
    <w:p w:rsidR="00B01615" w:rsidRDefault="00B01615" w:rsidP="00B016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B01615" w:rsidRDefault="00B01615" w:rsidP="00B016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«село ХАЙРЮЗОВО»</w:t>
      </w:r>
    </w:p>
    <w:p w:rsidR="00B01615" w:rsidRDefault="00B01615" w:rsidP="00B016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615" w:rsidRDefault="00B01615" w:rsidP="00B016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01615" w:rsidRDefault="00B01615" w:rsidP="00B016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615" w:rsidRDefault="00B01615" w:rsidP="00B01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марта 2012 год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</w:t>
      </w:r>
    </w:p>
    <w:p w:rsidR="00B01615" w:rsidRDefault="00B01615" w:rsidP="00B01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615" w:rsidRDefault="00B01615" w:rsidP="00B01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B01615" w:rsidRDefault="00B01615" w:rsidP="00B01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21\1 от 31.08.2011 г. «Об установлении </w:t>
      </w:r>
    </w:p>
    <w:p w:rsidR="00B01615" w:rsidRDefault="00B01615" w:rsidP="00B01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Годовых объемов потребления коммунальных </w:t>
      </w:r>
    </w:p>
    <w:p w:rsidR="00B01615" w:rsidRDefault="00B01615" w:rsidP="00B01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 бюджетными организациями на 2012 год» </w:t>
      </w:r>
    </w:p>
    <w:p w:rsidR="009F00BF" w:rsidRDefault="009F00BF" w:rsidP="00B01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0BF" w:rsidRDefault="009F00BF" w:rsidP="00B01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упорядочения расходов, связанных с расчетами учреждениями и организациями, финансируемых из бюджета сельского поселения «село Хайрюзово» за коммунальные услуги на 2012 год.</w:t>
      </w:r>
    </w:p>
    <w:p w:rsidR="009F00BF" w:rsidRDefault="009F00BF" w:rsidP="00B01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0BF" w:rsidRDefault="009F00BF" w:rsidP="00B01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F00BF" w:rsidRDefault="009F00BF" w:rsidP="00B01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0BF" w:rsidRDefault="009F00BF" w:rsidP="009F00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годовые объемы потребления коммунальных услуг на 2012 год для получения средств бюджета сельского поселения «село Хайрюзово»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F00BF" w:rsidRDefault="009F00BF" w:rsidP="009F00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порядке, определённом Уставом сельского поселения «село Хайрюзово».</w:t>
      </w:r>
    </w:p>
    <w:p w:rsidR="009F00BF" w:rsidRDefault="009F00BF" w:rsidP="009F0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0BF" w:rsidRDefault="009F00BF" w:rsidP="009F0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0BF" w:rsidRDefault="009F00BF" w:rsidP="009F0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0BF" w:rsidRDefault="009F00BF" w:rsidP="009F0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0BF" w:rsidRDefault="009F00BF" w:rsidP="009F0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0BF" w:rsidRDefault="009F00BF" w:rsidP="009F0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0BF" w:rsidRDefault="009F00BF" w:rsidP="009F0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Хечгин</w:t>
      </w:r>
      <w:proofErr w:type="spellEnd"/>
    </w:p>
    <w:p w:rsidR="009F00BF" w:rsidRDefault="009F00BF" w:rsidP="009F0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0BF" w:rsidRDefault="009F00BF" w:rsidP="009F0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0BF" w:rsidRDefault="009F00BF" w:rsidP="009F0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0BF" w:rsidRDefault="009F00BF" w:rsidP="009F0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0BF" w:rsidRDefault="009F00BF" w:rsidP="009F0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0BF" w:rsidRDefault="009F00BF" w:rsidP="009F0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0BF" w:rsidRDefault="009F00BF" w:rsidP="009F0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0BF" w:rsidRDefault="009F00BF" w:rsidP="009F0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0BF" w:rsidRDefault="009F00BF" w:rsidP="009F0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0BF" w:rsidRDefault="009F00BF" w:rsidP="009F0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0BF" w:rsidRDefault="009F00BF" w:rsidP="009F0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0BF" w:rsidRDefault="009F00BF" w:rsidP="009F0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0BF" w:rsidRDefault="009F00BF" w:rsidP="009F0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0BF" w:rsidRDefault="009F00BF" w:rsidP="009F00BF">
      <w:pPr>
        <w:pStyle w:val="a3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Приложение к постановлению № 4 </w:t>
      </w:r>
      <w:r w:rsidR="00781595">
        <w:rPr>
          <w:rFonts w:ascii="Times New Roman" w:hAnsi="Times New Roman" w:cs="Times New Roman"/>
          <w:szCs w:val="28"/>
        </w:rPr>
        <w:t>от 06.03.2012 г.</w:t>
      </w:r>
    </w:p>
    <w:p w:rsidR="00781595" w:rsidRDefault="00781595" w:rsidP="009F00BF">
      <w:pPr>
        <w:pStyle w:val="a3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Главы сельского поселения «село Хайрюзово»</w:t>
      </w:r>
    </w:p>
    <w:p w:rsidR="00781595" w:rsidRDefault="00781595" w:rsidP="009F00BF">
      <w:pPr>
        <w:pStyle w:val="a3"/>
        <w:jc w:val="right"/>
        <w:rPr>
          <w:rFonts w:ascii="Times New Roman" w:hAnsi="Times New Roman" w:cs="Times New Roman"/>
          <w:szCs w:val="28"/>
        </w:rPr>
      </w:pPr>
    </w:p>
    <w:p w:rsidR="00781595" w:rsidRDefault="00781595" w:rsidP="007815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Лимиты потребления электрической энергии на 2012 год</w:t>
      </w:r>
    </w:p>
    <w:p w:rsidR="00781595" w:rsidRDefault="00781595" w:rsidP="007815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4"/>
        <w:gridCol w:w="1296"/>
        <w:gridCol w:w="1981"/>
        <w:gridCol w:w="1192"/>
        <w:gridCol w:w="1853"/>
        <w:gridCol w:w="1059"/>
      </w:tblGrid>
      <w:tr w:rsidR="0085363B" w:rsidTr="0085363B">
        <w:tc>
          <w:tcPr>
            <w:tcW w:w="1965" w:type="dxa"/>
          </w:tcPr>
          <w:p w:rsidR="0085363B" w:rsidRPr="0085363B" w:rsidRDefault="0085363B" w:rsidP="00853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bookmarkStart w:id="0" w:name="_GoBack" w:colFirst="6" w:colLast="6"/>
            <w:r w:rsidRPr="0085363B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потребителя</w:t>
            </w:r>
          </w:p>
        </w:tc>
        <w:tc>
          <w:tcPr>
            <w:tcW w:w="1290" w:type="dxa"/>
          </w:tcPr>
          <w:p w:rsidR="0085363B" w:rsidRPr="0085363B" w:rsidRDefault="0085363B" w:rsidP="00853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363B">
              <w:rPr>
                <w:rFonts w:ascii="Times New Roman" w:hAnsi="Times New Roman" w:cs="Times New Roman"/>
                <w:b/>
                <w:sz w:val="24"/>
                <w:szCs w:val="28"/>
              </w:rPr>
              <w:t>№ договора</w:t>
            </w:r>
          </w:p>
        </w:tc>
        <w:tc>
          <w:tcPr>
            <w:tcW w:w="1982" w:type="dxa"/>
          </w:tcPr>
          <w:p w:rsidR="0085363B" w:rsidRPr="0085363B" w:rsidRDefault="0085363B" w:rsidP="00853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363B">
              <w:rPr>
                <w:rFonts w:ascii="Times New Roman" w:hAnsi="Times New Roman" w:cs="Times New Roman"/>
                <w:b/>
                <w:sz w:val="24"/>
                <w:szCs w:val="28"/>
              </w:rPr>
              <w:t>Поставщик</w:t>
            </w:r>
          </w:p>
        </w:tc>
        <w:tc>
          <w:tcPr>
            <w:tcW w:w="1193" w:type="dxa"/>
          </w:tcPr>
          <w:p w:rsidR="0085363B" w:rsidRPr="0085363B" w:rsidRDefault="0085363B" w:rsidP="00853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363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Тариф на 1 </w:t>
            </w:r>
            <w:proofErr w:type="spellStart"/>
            <w:r w:rsidRPr="0085363B">
              <w:rPr>
                <w:rFonts w:ascii="Times New Roman" w:hAnsi="Times New Roman" w:cs="Times New Roman"/>
                <w:b/>
                <w:sz w:val="24"/>
                <w:szCs w:val="28"/>
              </w:rPr>
              <w:t>кв</w:t>
            </w:r>
            <w:proofErr w:type="spellEnd"/>
            <w:r w:rsidRPr="0085363B">
              <w:rPr>
                <w:rFonts w:ascii="Times New Roman" w:hAnsi="Times New Roman" w:cs="Times New Roman"/>
                <w:b/>
                <w:sz w:val="24"/>
                <w:szCs w:val="28"/>
              </w:rPr>
              <w:t>\ч НДС рублей</w:t>
            </w:r>
          </w:p>
        </w:tc>
        <w:tc>
          <w:tcPr>
            <w:tcW w:w="1855" w:type="dxa"/>
          </w:tcPr>
          <w:p w:rsidR="0085363B" w:rsidRPr="0085363B" w:rsidRDefault="0085363B" w:rsidP="00853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363B">
              <w:rPr>
                <w:rFonts w:ascii="Times New Roman" w:hAnsi="Times New Roman" w:cs="Times New Roman"/>
                <w:b/>
                <w:sz w:val="24"/>
                <w:szCs w:val="28"/>
              </w:rPr>
              <w:t>Лимит потребления</w:t>
            </w:r>
          </w:p>
        </w:tc>
        <w:tc>
          <w:tcPr>
            <w:tcW w:w="1060" w:type="dxa"/>
          </w:tcPr>
          <w:p w:rsidR="0085363B" w:rsidRPr="0085363B" w:rsidRDefault="0085363B" w:rsidP="00853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363B">
              <w:rPr>
                <w:rFonts w:ascii="Times New Roman" w:hAnsi="Times New Roman" w:cs="Times New Roman"/>
                <w:b/>
                <w:sz w:val="24"/>
                <w:szCs w:val="28"/>
              </w:rPr>
              <w:t>Сумма тыс. рублей</w:t>
            </w:r>
          </w:p>
        </w:tc>
      </w:tr>
      <w:tr w:rsidR="0085363B" w:rsidTr="0085363B">
        <w:tc>
          <w:tcPr>
            <w:tcW w:w="1965" w:type="dxa"/>
          </w:tcPr>
          <w:p w:rsidR="0085363B" w:rsidRPr="0085363B" w:rsidRDefault="0085363B" w:rsidP="0085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363B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сельского поселения «село Хайрюзово» </w:t>
            </w:r>
          </w:p>
        </w:tc>
        <w:tc>
          <w:tcPr>
            <w:tcW w:w="1290" w:type="dxa"/>
          </w:tcPr>
          <w:p w:rsidR="0085363B" w:rsidRPr="0085363B" w:rsidRDefault="0085363B" w:rsidP="0085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363B">
              <w:rPr>
                <w:rFonts w:ascii="Times New Roman" w:hAnsi="Times New Roman" w:cs="Times New Roman"/>
                <w:sz w:val="24"/>
                <w:szCs w:val="28"/>
              </w:rPr>
              <w:t>С 01.01.2012 по 30.06.2012</w:t>
            </w:r>
          </w:p>
        </w:tc>
        <w:tc>
          <w:tcPr>
            <w:tcW w:w="1982" w:type="dxa"/>
          </w:tcPr>
          <w:p w:rsidR="0085363B" w:rsidRPr="0085363B" w:rsidRDefault="0085363B" w:rsidP="0085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363B">
              <w:rPr>
                <w:rFonts w:ascii="Times New Roman" w:hAnsi="Times New Roman" w:cs="Times New Roman"/>
                <w:sz w:val="24"/>
                <w:szCs w:val="28"/>
              </w:rPr>
              <w:t>ОАО «</w:t>
            </w:r>
            <w:proofErr w:type="spellStart"/>
            <w:r w:rsidRPr="0085363B">
              <w:rPr>
                <w:rFonts w:ascii="Times New Roman" w:hAnsi="Times New Roman" w:cs="Times New Roman"/>
                <w:sz w:val="24"/>
                <w:szCs w:val="28"/>
              </w:rPr>
              <w:t>Корякэнерго</w:t>
            </w:r>
            <w:proofErr w:type="spellEnd"/>
            <w:r w:rsidRPr="0085363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193" w:type="dxa"/>
          </w:tcPr>
          <w:p w:rsidR="0085363B" w:rsidRPr="0085363B" w:rsidRDefault="0085363B" w:rsidP="0085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363B">
              <w:rPr>
                <w:rFonts w:ascii="Times New Roman" w:hAnsi="Times New Roman" w:cs="Times New Roman"/>
                <w:sz w:val="24"/>
                <w:szCs w:val="28"/>
              </w:rPr>
              <w:t>4,98</w:t>
            </w:r>
          </w:p>
        </w:tc>
        <w:tc>
          <w:tcPr>
            <w:tcW w:w="1855" w:type="dxa"/>
          </w:tcPr>
          <w:p w:rsidR="0085363B" w:rsidRPr="0085363B" w:rsidRDefault="0085363B" w:rsidP="0085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363B">
              <w:rPr>
                <w:rFonts w:ascii="Times New Roman" w:hAnsi="Times New Roman" w:cs="Times New Roman"/>
                <w:sz w:val="24"/>
                <w:szCs w:val="28"/>
              </w:rPr>
              <w:t>2,3</w:t>
            </w:r>
          </w:p>
        </w:tc>
        <w:tc>
          <w:tcPr>
            <w:tcW w:w="1060" w:type="dxa"/>
          </w:tcPr>
          <w:p w:rsidR="0085363B" w:rsidRPr="0085363B" w:rsidRDefault="0085363B" w:rsidP="0085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363B">
              <w:rPr>
                <w:rFonts w:ascii="Times New Roman" w:hAnsi="Times New Roman" w:cs="Times New Roman"/>
                <w:sz w:val="24"/>
                <w:szCs w:val="28"/>
              </w:rPr>
              <w:t>11,5</w:t>
            </w:r>
          </w:p>
        </w:tc>
      </w:tr>
      <w:tr w:rsidR="0085363B" w:rsidTr="0085363B">
        <w:tc>
          <w:tcPr>
            <w:tcW w:w="1965" w:type="dxa"/>
          </w:tcPr>
          <w:p w:rsidR="0085363B" w:rsidRPr="0085363B" w:rsidRDefault="0085363B" w:rsidP="0085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363B">
              <w:rPr>
                <w:rFonts w:ascii="Times New Roman" w:hAnsi="Times New Roman" w:cs="Times New Roman"/>
                <w:sz w:val="24"/>
                <w:szCs w:val="28"/>
              </w:rPr>
              <w:t>Администрация сельского поселения «село Хайрюзово»</w:t>
            </w:r>
          </w:p>
        </w:tc>
        <w:tc>
          <w:tcPr>
            <w:tcW w:w="1290" w:type="dxa"/>
          </w:tcPr>
          <w:p w:rsidR="0085363B" w:rsidRPr="0085363B" w:rsidRDefault="0085363B" w:rsidP="0085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363B">
              <w:rPr>
                <w:rFonts w:ascii="Times New Roman" w:hAnsi="Times New Roman" w:cs="Times New Roman"/>
                <w:sz w:val="24"/>
                <w:szCs w:val="28"/>
              </w:rPr>
              <w:t>С 01.07.2012 по 31.12.2012</w:t>
            </w:r>
          </w:p>
        </w:tc>
        <w:tc>
          <w:tcPr>
            <w:tcW w:w="1982" w:type="dxa"/>
          </w:tcPr>
          <w:p w:rsidR="0085363B" w:rsidRPr="0085363B" w:rsidRDefault="0085363B" w:rsidP="0085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363B">
              <w:rPr>
                <w:rFonts w:ascii="Times New Roman" w:hAnsi="Times New Roman" w:cs="Times New Roman"/>
                <w:sz w:val="24"/>
                <w:szCs w:val="28"/>
              </w:rPr>
              <w:t>ОАО «</w:t>
            </w:r>
            <w:proofErr w:type="spellStart"/>
            <w:r w:rsidRPr="0085363B">
              <w:rPr>
                <w:rFonts w:ascii="Times New Roman" w:hAnsi="Times New Roman" w:cs="Times New Roman"/>
                <w:sz w:val="24"/>
                <w:szCs w:val="28"/>
              </w:rPr>
              <w:t>Корякэнерго</w:t>
            </w:r>
            <w:proofErr w:type="spellEnd"/>
            <w:r w:rsidRPr="0085363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193" w:type="dxa"/>
          </w:tcPr>
          <w:p w:rsidR="0085363B" w:rsidRPr="0085363B" w:rsidRDefault="0085363B" w:rsidP="0085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363B">
              <w:rPr>
                <w:rFonts w:ascii="Times New Roman" w:hAnsi="Times New Roman" w:cs="Times New Roman"/>
                <w:sz w:val="24"/>
                <w:szCs w:val="28"/>
              </w:rPr>
              <w:t>5,73</w:t>
            </w:r>
          </w:p>
        </w:tc>
        <w:tc>
          <w:tcPr>
            <w:tcW w:w="1855" w:type="dxa"/>
          </w:tcPr>
          <w:p w:rsidR="0085363B" w:rsidRPr="0085363B" w:rsidRDefault="0085363B" w:rsidP="0085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363B">
              <w:rPr>
                <w:rFonts w:ascii="Times New Roman" w:hAnsi="Times New Roman" w:cs="Times New Roman"/>
                <w:sz w:val="24"/>
                <w:szCs w:val="28"/>
              </w:rPr>
              <w:t>1,7</w:t>
            </w:r>
          </w:p>
        </w:tc>
        <w:tc>
          <w:tcPr>
            <w:tcW w:w="1060" w:type="dxa"/>
          </w:tcPr>
          <w:p w:rsidR="0085363B" w:rsidRPr="0085363B" w:rsidRDefault="0085363B" w:rsidP="0085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363B">
              <w:rPr>
                <w:rFonts w:ascii="Times New Roman" w:hAnsi="Times New Roman" w:cs="Times New Roman"/>
                <w:sz w:val="24"/>
                <w:szCs w:val="28"/>
              </w:rPr>
              <w:t>9,7</w:t>
            </w:r>
          </w:p>
        </w:tc>
      </w:tr>
      <w:tr w:rsidR="0085363B" w:rsidTr="0085363B">
        <w:tc>
          <w:tcPr>
            <w:tcW w:w="1965" w:type="dxa"/>
          </w:tcPr>
          <w:p w:rsidR="0085363B" w:rsidRPr="0085363B" w:rsidRDefault="0085363B" w:rsidP="0085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0" w:type="dxa"/>
          </w:tcPr>
          <w:p w:rsidR="0085363B" w:rsidRPr="0085363B" w:rsidRDefault="0085363B" w:rsidP="0085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2" w:type="dxa"/>
          </w:tcPr>
          <w:p w:rsidR="0085363B" w:rsidRPr="0085363B" w:rsidRDefault="0085363B" w:rsidP="0085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3" w:type="dxa"/>
          </w:tcPr>
          <w:p w:rsidR="0085363B" w:rsidRPr="0085363B" w:rsidRDefault="0085363B" w:rsidP="0085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5" w:type="dxa"/>
          </w:tcPr>
          <w:p w:rsidR="0085363B" w:rsidRPr="0085363B" w:rsidRDefault="0085363B" w:rsidP="0085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363B">
              <w:rPr>
                <w:rFonts w:ascii="Times New Roman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1060" w:type="dxa"/>
          </w:tcPr>
          <w:p w:rsidR="0085363B" w:rsidRPr="0085363B" w:rsidRDefault="0085363B" w:rsidP="0085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363B">
              <w:rPr>
                <w:rFonts w:ascii="Times New Roman" w:hAnsi="Times New Roman" w:cs="Times New Roman"/>
                <w:sz w:val="24"/>
                <w:szCs w:val="28"/>
              </w:rPr>
              <w:t>21,2</w:t>
            </w:r>
          </w:p>
        </w:tc>
      </w:tr>
      <w:tr w:rsidR="0085363B" w:rsidTr="0085363B">
        <w:tc>
          <w:tcPr>
            <w:tcW w:w="1965" w:type="dxa"/>
          </w:tcPr>
          <w:p w:rsidR="0085363B" w:rsidRPr="0085363B" w:rsidRDefault="0085363B" w:rsidP="0085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363B">
              <w:rPr>
                <w:rFonts w:ascii="Times New Roman" w:hAnsi="Times New Roman" w:cs="Times New Roman"/>
                <w:sz w:val="24"/>
                <w:szCs w:val="28"/>
              </w:rPr>
              <w:t>МБУК «</w:t>
            </w:r>
            <w:proofErr w:type="spellStart"/>
            <w:r w:rsidRPr="0085363B">
              <w:rPr>
                <w:rFonts w:ascii="Times New Roman" w:hAnsi="Times New Roman" w:cs="Times New Roman"/>
                <w:sz w:val="24"/>
                <w:szCs w:val="28"/>
              </w:rPr>
              <w:t>Хайрюзовский</w:t>
            </w:r>
            <w:proofErr w:type="spellEnd"/>
            <w:r w:rsidRPr="0085363B">
              <w:rPr>
                <w:rFonts w:ascii="Times New Roman" w:hAnsi="Times New Roman" w:cs="Times New Roman"/>
                <w:sz w:val="24"/>
                <w:szCs w:val="28"/>
              </w:rPr>
              <w:t xml:space="preserve"> СК»</w:t>
            </w:r>
          </w:p>
        </w:tc>
        <w:tc>
          <w:tcPr>
            <w:tcW w:w="1290" w:type="dxa"/>
          </w:tcPr>
          <w:p w:rsidR="0085363B" w:rsidRPr="0085363B" w:rsidRDefault="0085363B" w:rsidP="0085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363B">
              <w:rPr>
                <w:rFonts w:ascii="Times New Roman" w:hAnsi="Times New Roman" w:cs="Times New Roman"/>
                <w:sz w:val="24"/>
                <w:szCs w:val="28"/>
              </w:rPr>
              <w:t>С 01.01.2012 по 30.06.2012</w:t>
            </w:r>
          </w:p>
        </w:tc>
        <w:tc>
          <w:tcPr>
            <w:tcW w:w="1982" w:type="dxa"/>
          </w:tcPr>
          <w:p w:rsidR="0085363B" w:rsidRPr="0085363B" w:rsidRDefault="0085363B" w:rsidP="0085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363B">
              <w:rPr>
                <w:rFonts w:ascii="Times New Roman" w:hAnsi="Times New Roman" w:cs="Times New Roman"/>
                <w:sz w:val="24"/>
                <w:szCs w:val="28"/>
              </w:rPr>
              <w:t>ОАО «</w:t>
            </w:r>
            <w:proofErr w:type="spellStart"/>
            <w:r w:rsidRPr="0085363B">
              <w:rPr>
                <w:rFonts w:ascii="Times New Roman" w:hAnsi="Times New Roman" w:cs="Times New Roman"/>
                <w:sz w:val="24"/>
                <w:szCs w:val="28"/>
              </w:rPr>
              <w:t>Корякэнерго</w:t>
            </w:r>
            <w:proofErr w:type="spellEnd"/>
            <w:r w:rsidRPr="0085363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193" w:type="dxa"/>
          </w:tcPr>
          <w:p w:rsidR="0085363B" w:rsidRPr="0085363B" w:rsidRDefault="0085363B" w:rsidP="0085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363B">
              <w:rPr>
                <w:rFonts w:ascii="Times New Roman" w:hAnsi="Times New Roman" w:cs="Times New Roman"/>
                <w:sz w:val="24"/>
                <w:szCs w:val="28"/>
              </w:rPr>
              <w:t>4,98</w:t>
            </w:r>
          </w:p>
        </w:tc>
        <w:tc>
          <w:tcPr>
            <w:tcW w:w="1855" w:type="dxa"/>
          </w:tcPr>
          <w:p w:rsidR="0085363B" w:rsidRPr="0085363B" w:rsidRDefault="0085363B" w:rsidP="0085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363B">
              <w:rPr>
                <w:rFonts w:ascii="Times New Roman" w:hAnsi="Times New Roman" w:cs="Times New Roman"/>
                <w:sz w:val="24"/>
                <w:szCs w:val="28"/>
              </w:rPr>
              <w:t>0,3</w:t>
            </w:r>
          </w:p>
        </w:tc>
        <w:tc>
          <w:tcPr>
            <w:tcW w:w="1060" w:type="dxa"/>
          </w:tcPr>
          <w:p w:rsidR="0085363B" w:rsidRPr="0085363B" w:rsidRDefault="0085363B" w:rsidP="0085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363B"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</w:tr>
      <w:tr w:rsidR="0085363B" w:rsidTr="0085363B">
        <w:tc>
          <w:tcPr>
            <w:tcW w:w="1965" w:type="dxa"/>
          </w:tcPr>
          <w:p w:rsidR="0085363B" w:rsidRPr="0085363B" w:rsidRDefault="0085363B" w:rsidP="0085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363B">
              <w:rPr>
                <w:rFonts w:ascii="Times New Roman" w:hAnsi="Times New Roman" w:cs="Times New Roman"/>
                <w:sz w:val="24"/>
                <w:szCs w:val="28"/>
              </w:rPr>
              <w:t>МБУК «</w:t>
            </w:r>
            <w:proofErr w:type="spellStart"/>
            <w:r w:rsidRPr="0085363B">
              <w:rPr>
                <w:rFonts w:ascii="Times New Roman" w:hAnsi="Times New Roman" w:cs="Times New Roman"/>
                <w:sz w:val="24"/>
                <w:szCs w:val="28"/>
              </w:rPr>
              <w:t>Хайрюзовский</w:t>
            </w:r>
            <w:proofErr w:type="spellEnd"/>
            <w:r w:rsidRPr="0085363B">
              <w:rPr>
                <w:rFonts w:ascii="Times New Roman" w:hAnsi="Times New Roman" w:cs="Times New Roman"/>
                <w:sz w:val="24"/>
                <w:szCs w:val="28"/>
              </w:rPr>
              <w:t xml:space="preserve"> СК»</w:t>
            </w:r>
          </w:p>
        </w:tc>
        <w:tc>
          <w:tcPr>
            <w:tcW w:w="1290" w:type="dxa"/>
          </w:tcPr>
          <w:p w:rsidR="0085363B" w:rsidRPr="0085363B" w:rsidRDefault="0085363B" w:rsidP="0085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363B">
              <w:rPr>
                <w:rFonts w:ascii="Times New Roman" w:hAnsi="Times New Roman" w:cs="Times New Roman"/>
                <w:sz w:val="24"/>
                <w:szCs w:val="28"/>
              </w:rPr>
              <w:t>С 01.07.2012 по 31.12.2012</w:t>
            </w:r>
          </w:p>
        </w:tc>
        <w:tc>
          <w:tcPr>
            <w:tcW w:w="1982" w:type="dxa"/>
          </w:tcPr>
          <w:p w:rsidR="0085363B" w:rsidRPr="0085363B" w:rsidRDefault="0085363B" w:rsidP="0085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363B">
              <w:rPr>
                <w:rFonts w:ascii="Times New Roman" w:hAnsi="Times New Roman" w:cs="Times New Roman"/>
                <w:sz w:val="24"/>
                <w:szCs w:val="28"/>
              </w:rPr>
              <w:t>ОАО «</w:t>
            </w:r>
            <w:proofErr w:type="spellStart"/>
            <w:r w:rsidRPr="0085363B">
              <w:rPr>
                <w:rFonts w:ascii="Times New Roman" w:hAnsi="Times New Roman" w:cs="Times New Roman"/>
                <w:sz w:val="24"/>
                <w:szCs w:val="28"/>
              </w:rPr>
              <w:t>Корякэнерго</w:t>
            </w:r>
            <w:proofErr w:type="spellEnd"/>
            <w:r w:rsidRPr="0085363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193" w:type="dxa"/>
          </w:tcPr>
          <w:p w:rsidR="0085363B" w:rsidRPr="0085363B" w:rsidRDefault="0085363B" w:rsidP="0085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363B">
              <w:rPr>
                <w:rFonts w:ascii="Times New Roman" w:hAnsi="Times New Roman" w:cs="Times New Roman"/>
                <w:sz w:val="24"/>
                <w:szCs w:val="28"/>
              </w:rPr>
              <w:t>5,73</w:t>
            </w:r>
          </w:p>
        </w:tc>
        <w:tc>
          <w:tcPr>
            <w:tcW w:w="1855" w:type="dxa"/>
          </w:tcPr>
          <w:p w:rsidR="0085363B" w:rsidRPr="0085363B" w:rsidRDefault="0085363B" w:rsidP="0085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363B">
              <w:rPr>
                <w:rFonts w:ascii="Times New Roman" w:hAnsi="Times New Roman" w:cs="Times New Roman"/>
                <w:sz w:val="24"/>
                <w:szCs w:val="28"/>
              </w:rPr>
              <w:t>0,3</w:t>
            </w:r>
          </w:p>
        </w:tc>
        <w:tc>
          <w:tcPr>
            <w:tcW w:w="1060" w:type="dxa"/>
          </w:tcPr>
          <w:p w:rsidR="0085363B" w:rsidRPr="0085363B" w:rsidRDefault="0085363B" w:rsidP="0085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363B">
              <w:rPr>
                <w:rFonts w:ascii="Times New Roman" w:hAnsi="Times New Roman" w:cs="Times New Roman"/>
                <w:sz w:val="24"/>
                <w:szCs w:val="28"/>
              </w:rPr>
              <w:t>1,7</w:t>
            </w:r>
          </w:p>
        </w:tc>
      </w:tr>
      <w:tr w:rsidR="0085363B" w:rsidTr="0085363B">
        <w:tc>
          <w:tcPr>
            <w:tcW w:w="1965" w:type="dxa"/>
          </w:tcPr>
          <w:p w:rsidR="0085363B" w:rsidRPr="0085363B" w:rsidRDefault="0085363B" w:rsidP="0085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0" w:type="dxa"/>
          </w:tcPr>
          <w:p w:rsidR="0085363B" w:rsidRPr="0085363B" w:rsidRDefault="0085363B" w:rsidP="0085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2" w:type="dxa"/>
          </w:tcPr>
          <w:p w:rsidR="0085363B" w:rsidRPr="0085363B" w:rsidRDefault="0085363B" w:rsidP="0085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3" w:type="dxa"/>
          </w:tcPr>
          <w:p w:rsidR="0085363B" w:rsidRPr="0085363B" w:rsidRDefault="0085363B" w:rsidP="0085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5" w:type="dxa"/>
          </w:tcPr>
          <w:p w:rsidR="0085363B" w:rsidRPr="0085363B" w:rsidRDefault="0085363B" w:rsidP="0085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363B">
              <w:rPr>
                <w:rFonts w:ascii="Times New Roman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1060" w:type="dxa"/>
          </w:tcPr>
          <w:p w:rsidR="0085363B" w:rsidRPr="0085363B" w:rsidRDefault="0085363B" w:rsidP="0085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363B">
              <w:rPr>
                <w:rFonts w:ascii="Times New Roman" w:hAnsi="Times New Roman" w:cs="Times New Roman"/>
                <w:sz w:val="24"/>
                <w:szCs w:val="28"/>
              </w:rPr>
              <w:t>3,2</w:t>
            </w:r>
          </w:p>
        </w:tc>
      </w:tr>
      <w:bookmarkEnd w:id="0"/>
    </w:tbl>
    <w:p w:rsidR="00781595" w:rsidRPr="00781595" w:rsidRDefault="00781595" w:rsidP="007815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81595" w:rsidRPr="0078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58FC"/>
    <w:multiLevelType w:val="hybridMultilevel"/>
    <w:tmpl w:val="4B520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4D"/>
    <w:rsid w:val="004A23CD"/>
    <w:rsid w:val="00781595"/>
    <w:rsid w:val="0085363B"/>
    <w:rsid w:val="009F00BF"/>
    <w:rsid w:val="00B01615"/>
    <w:rsid w:val="00B9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B4A2"/>
  <w15:chartTrackingRefBased/>
  <w15:docId w15:val="{484D0FBE-C765-4830-8C76-413A196C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615"/>
    <w:pPr>
      <w:spacing w:after="0" w:line="240" w:lineRule="auto"/>
    </w:pPr>
  </w:style>
  <w:style w:type="table" w:styleId="a4">
    <w:name w:val="Table Grid"/>
    <w:basedOn w:val="a1"/>
    <w:uiPriority w:val="39"/>
    <w:rsid w:val="00781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2022-12-15T03:23:00Z</dcterms:created>
  <dcterms:modified xsi:type="dcterms:W3CDTF">2022-12-15T22:03:00Z</dcterms:modified>
</cp:coreProperties>
</file>