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КАМЧАТСКИЙ КРАЙ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ТИГИЛЬСКИЙ МУНИЦИПАЛЬНЫЙ РАЙОН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A16E81" w:rsidRDefault="00A16E81" w:rsidP="00A16E81">
      <w:pPr>
        <w:pStyle w:val="a5"/>
        <w:jc w:val="center"/>
        <w:rPr>
          <w:rFonts w:ascii="Times New Roman" w:hAnsi="Times New Roman"/>
          <w:b/>
        </w:rPr>
      </w:pPr>
    </w:p>
    <w:p w:rsidR="00A16E81" w:rsidRDefault="00A16E81" w:rsidP="00A16E81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16E81" w:rsidRPr="00D41C25" w:rsidRDefault="00DE05E5" w:rsidP="00A16E81">
      <w:pPr>
        <w:rPr>
          <w:sz w:val="32"/>
          <w:szCs w:val="32"/>
        </w:rPr>
      </w:pPr>
      <w:r w:rsidRPr="00DE05E5">
        <w:rPr>
          <w:sz w:val="32"/>
          <w:szCs w:val="32"/>
        </w:rPr>
        <w:pict>
          <v:rect id="_x0000_i1025" style="width:481.9pt;height:1.5pt" o:hralign="center" o:hrstd="t" o:hr="t" fillcolor="#a0a0a0" stroked="f"/>
        </w:pict>
      </w:r>
      <w:r w:rsidR="00A16E81">
        <w:rPr>
          <w:sz w:val="28"/>
          <w:szCs w:val="28"/>
        </w:rPr>
        <w:t xml:space="preserve">от  26.10.2016 г.  № </w:t>
      </w:r>
      <w:r w:rsidR="00FF07BA">
        <w:rPr>
          <w:sz w:val="28"/>
          <w:szCs w:val="28"/>
        </w:rPr>
        <w:t>28</w:t>
      </w:r>
      <w:r w:rsidR="00A16E81">
        <w:rPr>
          <w:sz w:val="28"/>
          <w:szCs w:val="28"/>
        </w:rPr>
        <w:t xml:space="preserve"> -П      </w:t>
      </w:r>
    </w:p>
    <w:p w:rsidR="00194F35" w:rsidRDefault="00DE05E5" w:rsidP="00194F3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.9pt;width:241.8pt;height:83.25pt;z-index:251660288;mso-width-relative:margin;mso-height-relative:margin" strokecolor="white [3212]">
            <v:textbox>
              <w:txbxContent>
                <w:p w:rsidR="00A16E81" w:rsidRDefault="00A16E81" w:rsidP="00A16E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схемы расположения земельного участка или земельных </w:t>
                  </w:r>
                  <w:r w:rsidR="00E903F8">
                    <w:rPr>
                      <w:sz w:val="28"/>
                      <w:szCs w:val="28"/>
                    </w:rPr>
                    <w:t>участков на кадастровом плане территории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16E81" w:rsidRDefault="00A16E81"/>
              </w:txbxContent>
            </v:textbox>
          </v:shape>
        </w:pict>
      </w: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A16E81" w:rsidRDefault="00A16E81" w:rsidP="00194F35">
      <w:pPr>
        <w:jc w:val="both"/>
        <w:rPr>
          <w:sz w:val="28"/>
          <w:szCs w:val="28"/>
        </w:rPr>
      </w:pPr>
    </w:p>
    <w:p w:rsidR="00194F35" w:rsidRDefault="00E903F8" w:rsidP="00E9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F35">
        <w:rPr>
          <w:color w:val="000000"/>
          <w:sz w:val="28"/>
          <w:szCs w:val="28"/>
        </w:rPr>
        <w:t xml:space="preserve">Руководствуясь </w:t>
      </w:r>
      <w:r w:rsidR="00194F35">
        <w:rPr>
          <w:color w:val="052635"/>
          <w:sz w:val="28"/>
          <w:szCs w:val="28"/>
        </w:rPr>
        <w:t xml:space="preserve">ст. 3.3 Федерального закона от 25.10.2001 № 137-ФЗ «О введении в действие Земельного кодекса Российской Федерации», </w:t>
      </w:r>
      <w:r w:rsidR="00194F35">
        <w:rPr>
          <w:color w:val="000000"/>
          <w:sz w:val="28"/>
          <w:szCs w:val="28"/>
        </w:rPr>
        <w:t xml:space="preserve">ст. </w:t>
      </w:r>
      <w:r w:rsidR="00194F35">
        <w:rPr>
          <w:sz w:val="28"/>
          <w:szCs w:val="28"/>
        </w:rPr>
        <w:t xml:space="preserve">11.10 Земельного кодекса Российской Федерации, </w:t>
      </w:r>
      <w:r w:rsidR="00194F35">
        <w:rPr>
          <w:color w:val="000000"/>
          <w:sz w:val="28"/>
          <w:szCs w:val="28"/>
        </w:rPr>
        <w:t xml:space="preserve">решением Совета народных депутатов муниципального образования сельского поселения «село Тигиль» от 24.02.2012 № 153 «Об утверждении Правил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>сельского поселения «село Хайрюзово</w:t>
      </w:r>
      <w:r w:rsidR="00194F35">
        <w:rPr>
          <w:color w:val="000000"/>
          <w:sz w:val="28"/>
          <w:szCs w:val="28"/>
        </w:rPr>
        <w:t>»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расположения земельного участка на кадастров</w:t>
      </w:r>
      <w:r w:rsidR="00465D57">
        <w:rPr>
          <w:sz w:val="28"/>
          <w:szCs w:val="28"/>
        </w:rPr>
        <w:t>ом плане территории площадью 1646</w:t>
      </w:r>
      <w:r>
        <w:rPr>
          <w:sz w:val="28"/>
          <w:szCs w:val="28"/>
        </w:rPr>
        <w:t xml:space="preserve"> кв. м, расположенного в к</w:t>
      </w:r>
      <w:r w:rsidR="00465D57">
        <w:rPr>
          <w:sz w:val="28"/>
          <w:szCs w:val="28"/>
        </w:rPr>
        <w:t>адастровом квартале 82:01:000017</w:t>
      </w:r>
      <w:r>
        <w:rPr>
          <w:sz w:val="28"/>
          <w:szCs w:val="28"/>
        </w:rPr>
        <w:t xml:space="preserve"> по ад</w:t>
      </w:r>
      <w:r w:rsidR="00465D57">
        <w:rPr>
          <w:sz w:val="28"/>
          <w:szCs w:val="28"/>
        </w:rPr>
        <w:t>ресу: Камчатский край, Тигильский  район, с. Хайрюзово</w:t>
      </w:r>
      <w:r>
        <w:rPr>
          <w:sz w:val="28"/>
          <w:szCs w:val="28"/>
        </w:rPr>
        <w:t xml:space="preserve">, </w:t>
      </w:r>
      <w:r w:rsidR="00465D57">
        <w:rPr>
          <w:sz w:val="28"/>
          <w:szCs w:val="28"/>
        </w:rPr>
        <w:t>ул. 30 лет Победы, дом 2</w:t>
      </w:r>
      <w:r>
        <w:rPr>
          <w:sz w:val="28"/>
          <w:szCs w:val="28"/>
        </w:rPr>
        <w:t xml:space="preserve"> с видом разрешенного использования – </w:t>
      </w:r>
      <w:r w:rsidR="00465D57">
        <w:rPr>
          <w:rFonts w:eastAsia="Arial"/>
          <w:sz w:val="28"/>
          <w:szCs w:val="28"/>
          <w:lang w:eastAsia="ar-SA"/>
        </w:rPr>
        <w:t>под многоквартирный жилой дом</w:t>
      </w:r>
      <w:r>
        <w:rPr>
          <w:rFonts w:eastAsia="Arial"/>
          <w:sz w:val="28"/>
          <w:szCs w:val="28"/>
          <w:lang w:eastAsia="ar-SA"/>
        </w:rPr>
        <w:t>.</w:t>
      </w:r>
    </w:p>
    <w:p w:rsidR="00194F35" w:rsidRDefault="00465D57" w:rsidP="00194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</w:t>
      </w:r>
      <w:r w:rsidR="00194F35">
        <w:rPr>
          <w:sz w:val="28"/>
          <w:szCs w:val="28"/>
        </w:rPr>
        <w:t xml:space="preserve">. </w:t>
      </w:r>
    </w:p>
    <w:p w:rsidR="00173FED" w:rsidRDefault="00173FED" w:rsidP="00173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«село Хайрюзово» </w:t>
      </w:r>
      <w:r w:rsidR="00194F35">
        <w:rPr>
          <w:sz w:val="28"/>
          <w:szCs w:val="28"/>
        </w:rPr>
        <w:t xml:space="preserve"> направить данное постановление с приложением схемы расположения земельного участка в течение 5 рабочих дней со дня его принятия в адрес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краю.</w:t>
      </w:r>
    </w:p>
    <w:p w:rsidR="00173FED" w:rsidRDefault="00194F35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73FED" w:rsidRPr="006273C0">
        <w:rPr>
          <w:sz w:val="28"/>
          <w:szCs w:val="28"/>
        </w:rPr>
        <w:t>Контроль за</w:t>
      </w:r>
      <w:proofErr w:type="gramEnd"/>
      <w:r w:rsidR="00173FED" w:rsidRPr="006273C0">
        <w:rPr>
          <w:sz w:val="28"/>
          <w:szCs w:val="28"/>
        </w:rPr>
        <w:t xml:space="preserve"> исполнением данного постановл</w:t>
      </w:r>
      <w:r w:rsidR="00173FED">
        <w:rPr>
          <w:sz w:val="28"/>
          <w:szCs w:val="28"/>
        </w:rPr>
        <w:t>ения  оставляю за собой.</w:t>
      </w:r>
    </w:p>
    <w:p w:rsidR="00173FED" w:rsidRDefault="00173FED" w:rsidP="00194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73C0">
        <w:rPr>
          <w:sz w:val="28"/>
          <w:szCs w:val="28"/>
        </w:rPr>
        <w:t>Постановление вступает в силу после  его официального опубликования (обнародования).</w:t>
      </w: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194F35" w:rsidRDefault="00194F35" w:rsidP="00194F35">
      <w:pPr>
        <w:ind w:firstLine="709"/>
        <w:jc w:val="both"/>
        <w:rPr>
          <w:sz w:val="28"/>
          <w:szCs w:val="28"/>
        </w:rPr>
      </w:pPr>
    </w:p>
    <w:p w:rsidR="003E2B4E" w:rsidRPr="00173FED" w:rsidRDefault="00173FED">
      <w:pPr>
        <w:rPr>
          <w:sz w:val="28"/>
          <w:szCs w:val="28"/>
        </w:rPr>
      </w:pPr>
      <w:bookmarkStart w:id="0" w:name="_GoBack"/>
      <w:bookmarkEnd w:id="0"/>
      <w:r w:rsidRPr="00173FED">
        <w:rPr>
          <w:sz w:val="28"/>
          <w:szCs w:val="28"/>
        </w:rPr>
        <w:t>Г</w:t>
      </w:r>
      <w:r>
        <w:rPr>
          <w:sz w:val="28"/>
          <w:szCs w:val="28"/>
        </w:rPr>
        <w:t>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3FED">
        <w:rPr>
          <w:sz w:val="28"/>
          <w:szCs w:val="28"/>
        </w:rPr>
        <w:t>Г.А.Зюбяирова</w:t>
      </w:r>
    </w:p>
    <w:sectPr w:rsidR="003E2B4E" w:rsidRPr="00173FED" w:rsidSect="0050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DF"/>
    <w:rsid w:val="00173FED"/>
    <w:rsid w:val="00194F35"/>
    <w:rsid w:val="002D373C"/>
    <w:rsid w:val="003E2B4E"/>
    <w:rsid w:val="00465D57"/>
    <w:rsid w:val="005039C4"/>
    <w:rsid w:val="006A29B5"/>
    <w:rsid w:val="006C2B18"/>
    <w:rsid w:val="009624CA"/>
    <w:rsid w:val="00A16E81"/>
    <w:rsid w:val="00A84217"/>
    <w:rsid w:val="00B537E3"/>
    <w:rsid w:val="00BF13DF"/>
    <w:rsid w:val="00DE05E5"/>
    <w:rsid w:val="00E04A27"/>
    <w:rsid w:val="00E903F8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16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F35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194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2016-11-01T23:25:00Z</cp:lastPrinted>
  <dcterms:created xsi:type="dcterms:W3CDTF">2016-10-27T04:46:00Z</dcterms:created>
  <dcterms:modified xsi:type="dcterms:W3CDTF">2016-11-01T23:25:00Z</dcterms:modified>
</cp:coreProperties>
</file>